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0" w:rsidRDefault="00E97680" w:rsidP="00E97680">
      <w:pPr>
        <w:pStyle w:val="Corpotesto"/>
        <w:rPr>
          <w:rFonts w:ascii="Times New Roman"/>
          <w:sz w:val="20"/>
        </w:rPr>
      </w:pPr>
    </w:p>
    <w:p w:rsidR="00E97680" w:rsidRDefault="00E97680" w:rsidP="00E97680">
      <w:pPr>
        <w:pStyle w:val="Corpotesto"/>
        <w:spacing w:before="11"/>
        <w:rPr>
          <w:rFonts w:ascii="Times New Roman"/>
          <w:sz w:val="25"/>
        </w:rPr>
      </w:pPr>
    </w:p>
    <w:p w:rsidR="00E97680" w:rsidRDefault="00E97680" w:rsidP="00E97680">
      <w:pPr>
        <w:pStyle w:val="Corpotesto"/>
        <w:spacing w:before="11"/>
        <w:rPr>
          <w:rFonts w:ascii="Times New Roman"/>
          <w:sz w:val="25"/>
        </w:rPr>
      </w:pPr>
    </w:p>
    <w:p w:rsidR="00E97680" w:rsidRDefault="00E97680" w:rsidP="00E97680">
      <w:pPr>
        <w:pStyle w:val="Corpotesto"/>
        <w:spacing w:before="11"/>
        <w:rPr>
          <w:rFonts w:ascii="Times New Roman"/>
          <w:sz w:val="25"/>
        </w:rPr>
      </w:pPr>
    </w:p>
    <w:p w:rsidR="00E97680" w:rsidRDefault="00E97680" w:rsidP="00E97680">
      <w:pPr>
        <w:pStyle w:val="Corpotesto"/>
        <w:spacing w:before="11"/>
        <w:rPr>
          <w:rFonts w:ascii="Times New Roman"/>
          <w:sz w:val="25"/>
        </w:rPr>
      </w:pPr>
    </w:p>
    <w:p w:rsidR="00E97680" w:rsidRDefault="00E97680" w:rsidP="00E97680">
      <w:pPr>
        <w:pStyle w:val="Corpotesto"/>
        <w:spacing w:line="112" w:lineRule="exact"/>
        <w:ind w:left="111"/>
        <w:rPr>
          <w:rFonts w:ascii="Times New Roman"/>
          <w:sz w:val="11"/>
        </w:rPr>
      </w:pPr>
      <w:r>
        <w:rPr>
          <w:rFonts w:ascii="Times New Roman"/>
          <w:noProof/>
          <w:position w:val="-1"/>
          <w:sz w:val="11"/>
          <w:lang w:val="it-IT" w:eastAsia="it-IT"/>
        </w:rPr>
        <mc:AlternateContent>
          <mc:Choice Requires="wpg">
            <w:drawing>
              <wp:inline distT="0" distB="0" distL="0" distR="0" wp14:anchorId="315DFD5F" wp14:editId="7DCDF3A9">
                <wp:extent cx="6315075" cy="71755"/>
                <wp:effectExtent l="0" t="0" r="9525" b="444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0" y="0"/>
                          <a:chExt cx="9945" cy="113"/>
                        </a:xfrm>
                      </wpg:grpSpPr>
                      <pic:pic xmlns:pic="http://schemas.openxmlformats.org/drawingml/2006/picture">
                        <pic:nvPicPr>
                          <pic:cNvPr id="4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 y="38"/>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3"/>
                        <wps:cNvCnPr>
                          <a:cxnSpLocks noChangeShapeType="1"/>
                        </wps:cNvCnPr>
                        <wps:spPr bwMode="auto">
                          <a:xfrm>
                            <a:off x="35" y="35"/>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497.25pt;height:5.65pt;mso-position-horizontal-relative:char;mso-position-vertical-relative:line"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3;top:38;width:9878;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wQzDAAAA2wAAAA8AAABkcnMvZG93bnJldi54bWxEj09rAjEUxO8Fv0N4Qm81q7RFVqOIReqp&#10;pf47PzZvN4ubl20S1+23bwTB4zAzv2Hmy942oiMfascKxqMMBHHhdM2VgsN+8zIFESKyxsYxKfij&#10;AMvF4GmOuXZX/qFuFyuRIBxyVGBibHMpQ2HIYhi5ljh5pfMWY5K+ktrjNcFtIydZ9i4t1pwWDLa0&#10;NlScdxeroDxt/PdH+J10Zvs1LcMlO+4/D0o9D/vVDESkPj7C9/ZWK3h9g9uX9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bBDMMAAADbAAAADwAAAAAAAAAAAAAAAACf&#10;AgAAZHJzL2Rvd25yZXYueG1sUEsFBgAAAAAEAAQA9wAAAI8DAAAAAA==&#10;">
                  <v:imagedata r:id="rId10" o:title=""/>
                </v:shape>
                <v:line id="Line 43" o:spid="_x0000_s1028" style="position:absolute;visibility:visible;mso-wrap-style:square" from="35,35" to="99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Zs+cYAAADbAAAADwAAAGRycy9kb3ducmV2LnhtbESPQWvCQBSE70L/w/IKvYhuLCVIdJWi&#10;tNSDlKqI3p7ZZzY0+zbNbk38912h4HGYmW+Y6byzlbhQ40vHCkbDBARx7nTJhYLd9m0wBuEDssbK&#10;MSm4kof57KE3xUy7lr/osgmFiBD2GSowIdSZlD43ZNEPXU0cvbNrLIYom0LqBtsIt5V8TpJUWiw5&#10;LhisaWEo/978WgV1f/UzOnbvn+tTMOlytW/Xh3Gh1NNj9zoBEagL9/B/+0MreEnh9iX+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mbPnGAAAA2wAAAA8AAAAAAAAA&#10;AAAAAAAAoQIAAGRycy9kb3ducmV2LnhtbFBLBQYAAAAABAAEAPkAAACUAwAAAAA=&#10;" strokecolor="#365f91" strokeweight="3.5pt"/>
                <w10:anchorlock/>
              </v:group>
            </w:pict>
          </mc:Fallback>
        </mc:AlternateContent>
      </w:r>
    </w:p>
    <w:p w:rsidR="00E97680" w:rsidRDefault="00E97680" w:rsidP="00E97680">
      <w:pPr>
        <w:pStyle w:val="Corpotesto"/>
        <w:rPr>
          <w:rFonts w:ascii="Times New Roman"/>
          <w:sz w:val="20"/>
        </w:rPr>
      </w:pPr>
    </w:p>
    <w:p w:rsidR="00E97680" w:rsidRPr="00341D8B" w:rsidRDefault="00E97680" w:rsidP="00E97680">
      <w:pPr>
        <w:tabs>
          <w:tab w:val="left" w:pos="9639"/>
        </w:tabs>
        <w:spacing w:before="187"/>
        <w:ind w:left="1083" w:right="611" w:hanging="374"/>
        <w:jc w:val="center"/>
        <w:rPr>
          <w:b/>
          <w:bCs/>
          <w:sz w:val="44"/>
          <w:szCs w:val="44"/>
        </w:rPr>
      </w:pPr>
      <w:r w:rsidRPr="00341D8B">
        <w:rPr>
          <w:b/>
          <w:bCs/>
          <w:color w:val="1F487C"/>
          <w:sz w:val="44"/>
          <w:szCs w:val="44"/>
        </w:rPr>
        <w:t>UNIVERSITÀ DEGLI STUDI DI BARI ALDO MORO</w:t>
      </w:r>
    </w:p>
    <w:p w:rsidR="00E97680" w:rsidRPr="00341D8B" w:rsidRDefault="00E97680" w:rsidP="00E97680">
      <w:pPr>
        <w:pStyle w:val="Corpotesto"/>
        <w:spacing w:before="8"/>
        <w:rPr>
          <w:b/>
          <w:sz w:val="61"/>
          <w:lang w:val="it-IT"/>
        </w:rPr>
      </w:pPr>
    </w:p>
    <w:p w:rsidR="00E97680" w:rsidRPr="00341D8B" w:rsidRDefault="00E97680" w:rsidP="00E97680">
      <w:pPr>
        <w:spacing w:before="1"/>
        <w:ind w:left="1083" w:right="601"/>
        <w:jc w:val="center"/>
        <w:rPr>
          <w:b/>
          <w:bCs/>
          <w:sz w:val="36"/>
          <w:szCs w:val="36"/>
        </w:rPr>
      </w:pPr>
      <w:r w:rsidRPr="00341D8B">
        <w:rPr>
          <w:b/>
          <w:bCs/>
          <w:color w:val="1F487C"/>
          <w:sz w:val="36"/>
          <w:szCs w:val="36"/>
        </w:rPr>
        <w:t>NUCLEO DI VALUTAZIONE</w:t>
      </w:r>
    </w:p>
    <w:p w:rsidR="00E97680" w:rsidRPr="00341D8B" w:rsidRDefault="00E97680" w:rsidP="00E97680">
      <w:pPr>
        <w:pStyle w:val="Corpotesto"/>
        <w:rPr>
          <w:b/>
          <w:sz w:val="36"/>
          <w:lang w:val="it-IT"/>
        </w:rPr>
      </w:pPr>
    </w:p>
    <w:p w:rsidR="00E97680" w:rsidRPr="00341D8B" w:rsidRDefault="00E97680" w:rsidP="00E97680">
      <w:pPr>
        <w:pStyle w:val="Corpotesto"/>
        <w:spacing w:before="10"/>
        <w:rPr>
          <w:b/>
          <w:sz w:val="47"/>
          <w:lang w:val="it-IT"/>
        </w:rPr>
      </w:pPr>
    </w:p>
    <w:p w:rsidR="00E97680" w:rsidRPr="00341D8B" w:rsidRDefault="00E97680" w:rsidP="00E97680">
      <w:pPr>
        <w:ind w:left="300" w:right="50"/>
        <w:jc w:val="both"/>
        <w:rPr>
          <w:b/>
          <w:bCs/>
          <w:sz w:val="42"/>
          <w:szCs w:val="42"/>
        </w:rPr>
      </w:pPr>
      <w:r w:rsidRPr="00341D8B">
        <w:rPr>
          <w:b/>
          <w:bCs/>
          <w:color w:val="1F487C"/>
          <w:sz w:val="42"/>
          <w:szCs w:val="42"/>
        </w:rPr>
        <w:t>Relazione tecnico-illustrativa sulle proposte di nuova istituzione dei Corsi di Studio ai sensi dell’art. 8 comma 4 del Decr</w:t>
      </w:r>
      <w:r>
        <w:rPr>
          <w:b/>
          <w:bCs/>
          <w:color w:val="1F487C"/>
          <w:sz w:val="42"/>
          <w:szCs w:val="42"/>
        </w:rPr>
        <w:t>eto Legislativo 27 gennaio 2012</w:t>
      </w:r>
      <w:r w:rsidRPr="00341D8B">
        <w:rPr>
          <w:b/>
          <w:bCs/>
          <w:color w:val="1F487C"/>
          <w:sz w:val="42"/>
          <w:szCs w:val="42"/>
        </w:rPr>
        <w:t>, n.</w:t>
      </w:r>
      <w:r w:rsidRPr="00341D8B">
        <w:rPr>
          <w:b/>
          <w:bCs/>
          <w:color w:val="1F487C"/>
          <w:spacing w:val="-14"/>
          <w:sz w:val="42"/>
          <w:szCs w:val="42"/>
        </w:rPr>
        <w:t xml:space="preserve"> </w:t>
      </w:r>
      <w:r w:rsidRPr="00341D8B">
        <w:rPr>
          <w:b/>
          <w:bCs/>
          <w:color w:val="1F487C"/>
          <w:sz w:val="42"/>
          <w:szCs w:val="42"/>
        </w:rPr>
        <w:t>19</w:t>
      </w:r>
    </w:p>
    <w:p w:rsidR="00E97680" w:rsidRDefault="00E97680" w:rsidP="00E97680">
      <w:pPr>
        <w:pStyle w:val="Corpotesto"/>
        <w:jc w:val="both"/>
        <w:rPr>
          <w:b/>
          <w:sz w:val="42"/>
          <w:lang w:val="it-IT"/>
        </w:rPr>
      </w:pPr>
    </w:p>
    <w:p w:rsidR="00E97680" w:rsidRPr="00341D8B" w:rsidRDefault="00E97680" w:rsidP="00E97680">
      <w:pPr>
        <w:pStyle w:val="Normale2"/>
        <w:spacing w:before="45" w:after="0" w:line="240" w:lineRule="auto"/>
        <w:ind w:left="118" w:right="188"/>
        <w:jc w:val="center"/>
        <w:rPr>
          <w:b/>
          <w:sz w:val="42"/>
          <w:lang w:val="it-IT"/>
        </w:rPr>
      </w:pPr>
    </w:p>
    <w:p w:rsidR="00E97680" w:rsidRDefault="003E2C21" w:rsidP="00E97680">
      <w:pPr>
        <w:pStyle w:val="Normale2"/>
        <w:spacing w:before="45"/>
        <w:ind w:left="118" w:right="188"/>
        <w:jc w:val="center"/>
        <w:rPr>
          <w:b/>
          <w:bCs/>
          <w:i/>
          <w:iCs/>
          <w:color w:val="1F487C"/>
          <w:sz w:val="27"/>
          <w:szCs w:val="27"/>
          <w:lang w:val="it-IT"/>
        </w:rPr>
      </w:pPr>
      <w:hyperlink w:anchor="_bookmark3" w:history="1">
        <w:r w:rsidR="00E97680" w:rsidRPr="00427085">
          <w:rPr>
            <w:b/>
            <w:bCs/>
            <w:i/>
            <w:iCs/>
            <w:color w:val="1F487C"/>
            <w:sz w:val="27"/>
            <w:szCs w:val="27"/>
            <w:lang w:val="it-IT"/>
          </w:rPr>
          <w:t xml:space="preserve">Corso di laurea </w:t>
        </w:r>
      </w:hyperlink>
      <w:r w:rsidR="00E97680" w:rsidRPr="00427085">
        <w:rPr>
          <w:b/>
          <w:bCs/>
          <w:i/>
          <w:iCs/>
          <w:color w:val="1F487C"/>
          <w:sz w:val="27"/>
          <w:szCs w:val="27"/>
          <w:lang w:val="it-IT"/>
        </w:rPr>
        <w:t xml:space="preserve">in </w:t>
      </w:r>
    </w:p>
    <w:p w:rsidR="00E97680" w:rsidRPr="00CE1A51" w:rsidRDefault="00E97680" w:rsidP="00E97680">
      <w:pPr>
        <w:pStyle w:val="Normale2"/>
        <w:spacing w:before="45"/>
        <w:ind w:left="118" w:right="188"/>
        <w:jc w:val="center"/>
        <w:rPr>
          <w:b/>
          <w:bCs/>
          <w:i/>
          <w:iCs/>
          <w:color w:val="1F487C"/>
          <w:sz w:val="40"/>
          <w:szCs w:val="40"/>
          <w:lang w:val="it-IT"/>
        </w:rPr>
      </w:pPr>
      <w:r>
        <w:rPr>
          <w:b/>
          <w:bCs/>
          <w:i/>
          <w:iCs/>
          <w:color w:val="1F487C"/>
          <w:sz w:val="40"/>
          <w:szCs w:val="40"/>
          <w:lang w:val="it-IT"/>
        </w:rPr>
        <w:t>Medicina e Chirurgia</w:t>
      </w:r>
    </w:p>
    <w:p w:rsidR="00E97680" w:rsidRPr="00CE1A51" w:rsidRDefault="00E97680" w:rsidP="00E97680">
      <w:pPr>
        <w:pStyle w:val="Normale2"/>
        <w:spacing w:before="45"/>
        <w:ind w:left="118" w:right="188"/>
        <w:jc w:val="center"/>
        <w:rPr>
          <w:b/>
          <w:bCs/>
          <w:i/>
          <w:iCs/>
          <w:color w:val="1F487C"/>
          <w:sz w:val="27"/>
          <w:szCs w:val="27"/>
          <w:lang w:val="it-IT"/>
        </w:rPr>
      </w:pPr>
      <w:r w:rsidRPr="00CE1A51">
        <w:rPr>
          <w:b/>
          <w:bCs/>
          <w:i/>
          <w:iCs/>
          <w:color w:val="1F487C"/>
          <w:sz w:val="27"/>
          <w:szCs w:val="27"/>
          <w:lang w:val="it-IT"/>
        </w:rPr>
        <w:t xml:space="preserve">Classe </w:t>
      </w:r>
      <w:r>
        <w:rPr>
          <w:b/>
          <w:bCs/>
          <w:i/>
          <w:iCs/>
          <w:color w:val="1F487C"/>
          <w:sz w:val="27"/>
          <w:szCs w:val="27"/>
          <w:lang w:val="it-IT"/>
        </w:rPr>
        <w:t>LM-41 Medicina e Chirurgia</w:t>
      </w:r>
    </w:p>
    <w:p w:rsidR="00E97680" w:rsidRPr="00CE1A51" w:rsidRDefault="00E97680" w:rsidP="00E97680">
      <w:pPr>
        <w:pStyle w:val="Normale2"/>
        <w:spacing w:before="45"/>
        <w:ind w:left="118" w:right="188"/>
        <w:jc w:val="center"/>
        <w:rPr>
          <w:b/>
          <w:bCs/>
          <w:i/>
          <w:iCs/>
          <w:color w:val="1F487C"/>
          <w:sz w:val="27"/>
          <w:szCs w:val="27"/>
          <w:lang w:val="it-IT"/>
        </w:rPr>
      </w:pPr>
    </w:p>
    <w:p w:rsidR="00E97680" w:rsidRPr="00427085" w:rsidRDefault="00E97680" w:rsidP="00E97680">
      <w:pPr>
        <w:pStyle w:val="Normale2"/>
        <w:spacing w:before="45" w:after="0" w:line="240" w:lineRule="auto"/>
        <w:ind w:left="118" w:right="188"/>
        <w:jc w:val="center"/>
        <w:rPr>
          <w:b/>
          <w:bCs/>
          <w:i/>
          <w:iCs/>
          <w:color w:val="1F487C"/>
          <w:sz w:val="28"/>
          <w:szCs w:val="28"/>
          <w:lang w:val="it-IT"/>
        </w:rPr>
      </w:pPr>
    </w:p>
    <w:p w:rsidR="00E97680" w:rsidRPr="00B3633A" w:rsidRDefault="00E97680" w:rsidP="00E97680">
      <w:pPr>
        <w:pStyle w:val="Normale2"/>
        <w:spacing w:before="45" w:after="0" w:line="240" w:lineRule="auto"/>
        <w:ind w:left="118" w:right="188"/>
        <w:rPr>
          <w:b/>
          <w:sz w:val="28"/>
          <w:szCs w:val="28"/>
          <w:lang w:val="it-IT"/>
        </w:rPr>
      </w:pPr>
    </w:p>
    <w:p w:rsidR="00E97680" w:rsidRPr="00341D8B" w:rsidRDefault="00E97680" w:rsidP="00E97680">
      <w:pPr>
        <w:pStyle w:val="Corpotesto"/>
        <w:spacing w:before="11"/>
        <w:rPr>
          <w:b/>
          <w:sz w:val="43"/>
          <w:lang w:val="it-IT"/>
        </w:rPr>
      </w:pPr>
    </w:p>
    <w:p w:rsidR="00E97680" w:rsidRPr="00DD1F0B" w:rsidRDefault="00E97680" w:rsidP="00E97680">
      <w:pPr>
        <w:ind w:left="1083" w:right="600"/>
        <w:jc w:val="center"/>
        <w:rPr>
          <w:b/>
          <w:bCs/>
          <w:i/>
          <w:iCs/>
          <w:sz w:val="36"/>
          <w:szCs w:val="36"/>
        </w:rPr>
      </w:pPr>
      <w:r w:rsidRPr="00DD1F0B">
        <w:rPr>
          <w:b/>
          <w:bCs/>
          <w:i/>
          <w:iCs/>
          <w:color w:val="1F487C"/>
          <w:sz w:val="36"/>
          <w:szCs w:val="36"/>
        </w:rPr>
        <w:t>Anno Accademico 20</w:t>
      </w:r>
      <w:r>
        <w:rPr>
          <w:b/>
          <w:bCs/>
          <w:i/>
          <w:iCs/>
          <w:color w:val="1F487C"/>
          <w:sz w:val="36"/>
          <w:szCs w:val="36"/>
        </w:rPr>
        <w:t>20</w:t>
      </w:r>
      <w:r w:rsidRPr="00DD1F0B">
        <w:rPr>
          <w:b/>
          <w:bCs/>
          <w:i/>
          <w:iCs/>
          <w:color w:val="1F487C"/>
          <w:sz w:val="36"/>
          <w:szCs w:val="36"/>
        </w:rPr>
        <w:t>/</w:t>
      </w:r>
      <w:r>
        <w:rPr>
          <w:b/>
          <w:bCs/>
          <w:i/>
          <w:iCs/>
          <w:color w:val="1F487C"/>
          <w:sz w:val="36"/>
          <w:szCs w:val="36"/>
        </w:rPr>
        <w:t>2021</w:t>
      </w:r>
    </w:p>
    <w:p w:rsidR="00E97680" w:rsidRPr="00DD1F0B" w:rsidRDefault="00E97680" w:rsidP="00E97680">
      <w:pPr>
        <w:pStyle w:val="Corpotesto"/>
        <w:spacing w:before="7"/>
        <w:rPr>
          <w:b/>
          <w:i/>
          <w:sz w:val="15"/>
          <w:lang w:val="it-IT"/>
        </w:rPr>
      </w:pPr>
      <w:r>
        <w:rPr>
          <w:noProof/>
          <w:lang w:val="it-IT" w:eastAsia="it-IT"/>
        </w:rPr>
        <mc:AlternateContent>
          <mc:Choice Requires="wpg">
            <w:drawing>
              <wp:anchor distT="0" distB="0" distL="0" distR="0" simplePos="0" relativeHeight="251659264" behindDoc="0" locked="0" layoutInCell="1" allowOverlap="1" wp14:anchorId="6109858A" wp14:editId="4554F598">
                <wp:simplePos x="0" y="0"/>
                <wp:positionH relativeFrom="page">
                  <wp:posOffset>527050</wp:posOffset>
                </wp:positionH>
                <wp:positionV relativeFrom="paragraph">
                  <wp:posOffset>145415</wp:posOffset>
                </wp:positionV>
                <wp:extent cx="6315075" cy="71755"/>
                <wp:effectExtent l="6350" t="5715" r="317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831" y="229"/>
                          <a:chExt cx="9945" cy="113"/>
                        </a:xfrm>
                      </wpg:grpSpPr>
                      <pic:pic xmlns:pic="http://schemas.openxmlformats.org/drawingml/2006/picture">
                        <pic:nvPicPr>
                          <pic:cNvPr id="4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4" y="267"/>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0"/>
                        <wps:cNvCnPr>
                          <a:cxnSpLocks noChangeShapeType="1"/>
                        </wps:cNvCnPr>
                        <wps:spPr bwMode="auto">
                          <a:xfrm>
                            <a:off x="866" y="264"/>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1.5pt;margin-top:11.45pt;width:497.25pt;height:5.65pt;z-index:251659264;mso-wrap-distance-left:0;mso-wrap-distance-right:0;mso-position-horizontal-relative:page" coordorigin="831,229"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">
                <v:shape id="Picture 41" o:spid="_x0000_s1027" type="#_x0000_t75" style="position:absolute;left:864;top:267;width:9878;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WXjDAAAA2wAAAA8AAABkcnMvZG93bnJldi54bWxEj81qwzAQhO+FvoPYQm+NHBNCcKKEkBKS&#10;U0Pzd16stWVirVxJcdy3rwqFHoeZ+YZZrAbbip58aBwrGI8yEMSl0w3XCs6n7dsMRIjIGlvHpOCb&#10;AqyWz08LLLR78Cf1x1iLBOFQoAITY1dIGUpDFsPIdcTJq5y3GJP0tdQeHwluW5ln2VRabDgtGOxo&#10;Y6i8He9WQXXd+sN7+Mp7s/+YVeGeXU67s1KvL8N6DiLSEP/Df+29VjDJ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9ZeMMAAADbAAAADwAAAAAAAAAAAAAAAACf&#10;AgAAZHJzL2Rvd25yZXYueG1sUEsFBgAAAAAEAAQA9wAAAI8DAAAAAA==&#10;">
                  <v:imagedata r:id="rId10" o:title=""/>
                </v:shape>
                <v:line id="Line 40" o:spid="_x0000_s1028" style="position:absolute;visibility:visible;mso-wrap-style:square" from="866,264" to="1074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PYcYAAADbAAAADwAAAGRycy9kb3ducmV2LnhtbESPQWsCMRSE74X+h/AKvZSatYrI1iii&#10;WOpBRC1ib6+b183i5mXdpO767xtB8DjMzDfMaNLaUpyp9oVjBd1OAoI4c7rgXMHXbvE6BOEDssbS&#10;MSm4kIfJ+PFhhKl2DW/ovA25iBD2KSowIVSplD4zZNF3XEUcvV9XWwxR1rnUNTYRbkv5liQDabHg&#10;uGCwopmh7Lj9swqql+Wp+91+rFc/wQzmy32zOgxzpZ6f2uk7iEBtuIdv7U+toN+D65f4A+T4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Rz2HGAAAA2wAAAA8AAAAAAAAA&#10;AAAAAAAAoQIAAGRycy9kb3ducmV2LnhtbFBLBQYAAAAABAAEAPkAAACUAwAAAAA=&#10;" strokecolor="#365f91" strokeweight="3.5pt"/>
                <w10:wrap type="topAndBottom" anchorx="page"/>
              </v:group>
            </w:pict>
          </mc:Fallback>
        </mc:AlternateContent>
      </w: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DD1F0B"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Default="00E97680" w:rsidP="00E97680">
      <w:pPr>
        <w:pStyle w:val="Corpotesto"/>
        <w:rPr>
          <w:rFonts w:ascii="Times New Roman"/>
          <w:sz w:val="20"/>
          <w:lang w:val="it-IT"/>
        </w:rPr>
      </w:pPr>
    </w:p>
    <w:p w:rsidR="00E97680" w:rsidRDefault="00E97680" w:rsidP="00E97680">
      <w:pPr>
        <w:pStyle w:val="Corpotesto"/>
        <w:rPr>
          <w:rFonts w:ascii="Times New Roman"/>
          <w:sz w:val="20"/>
          <w:lang w:val="it-IT"/>
        </w:rPr>
      </w:pPr>
    </w:p>
    <w:p w:rsidR="00E97680" w:rsidRDefault="00E97680" w:rsidP="00E97680">
      <w:pPr>
        <w:pStyle w:val="Corpotesto"/>
        <w:rPr>
          <w:rFonts w:ascii="Times New Roman"/>
          <w:sz w:val="20"/>
          <w:lang w:val="it-IT"/>
        </w:rPr>
      </w:pPr>
    </w:p>
    <w:p w:rsidR="00E97680" w:rsidRDefault="00E97680" w:rsidP="00E97680">
      <w:pPr>
        <w:pStyle w:val="Corpotesto"/>
        <w:rPr>
          <w:rFonts w:ascii="Times New Roman"/>
          <w:sz w:val="20"/>
          <w:lang w:val="it-IT"/>
        </w:rPr>
      </w:pPr>
    </w:p>
    <w:p w:rsidR="00E97680"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427085" w:rsidRDefault="00E97680" w:rsidP="00E97680">
      <w:pPr>
        <w:pStyle w:val="Corpotesto"/>
        <w:rPr>
          <w:rFonts w:ascii="Times New Roman"/>
          <w:sz w:val="20"/>
          <w:lang w:val="it-IT"/>
        </w:rPr>
      </w:pPr>
    </w:p>
    <w:p w:rsidR="00E97680" w:rsidRPr="00F9497E" w:rsidRDefault="00E97680" w:rsidP="00E97680">
      <w:pPr>
        <w:ind w:left="102"/>
        <w:rPr>
          <w:rFonts w:ascii="Times New Roman"/>
        </w:rPr>
        <w:sectPr w:rsidR="00E97680" w:rsidRPr="00F9497E" w:rsidSect="00745460">
          <w:headerReference w:type="default" r:id="rId11"/>
          <w:footerReference w:type="default" r:id="rId12"/>
          <w:pgSz w:w="11910" w:h="16840"/>
          <w:pgMar w:top="1400" w:right="1137" w:bottom="960" w:left="800" w:header="266" w:footer="761" w:gutter="0"/>
          <w:pgNumType w:start="2"/>
          <w:cols w:space="720"/>
        </w:sectPr>
      </w:pPr>
      <w:r w:rsidRPr="00F9497E">
        <w:rPr>
          <w:rFonts w:ascii="Times New Roman"/>
          <w:spacing w:val="-49"/>
        </w:rPr>
        <w:t xml:space="preserve"> </w:t>
      </w:r>
      <w:r>
        <w:rPr>
          <w:rFonts w:ascii="Times New Roman"/>
          <w:noProof/>
          <w:spacing w:val="-49"/>
          <w:lang w:eastAsia="it-IT"/>
        </w:rPr>
        <mc:AlternateContent>
          <mc:Choice Requires="wps">
            <w:drawing>
              <wp:inline distT="0" distB="0" distL="0" distR="0" wp14:anchorId="675EA8B9" wp14:editId="357BBF9D">
                <wp:extent cx="6408420" cy="4545330"/>
                <wp:effectExtent l="0" t="0" r="1778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54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7680" w:rsidRDefault="00E97680" w:rsidP="00E97680">
                            <w:pPr>
                              <w:pStyle w:val="Corpotesto"/>
                              <w:spacing w:before="8"/>
                              <w:rPr>
                                <w:rFonts w:ascii="Times New Roman"/>
                                <w:sz w:val="24"/>
                              </w:rPr>
                            </w:pPr>
                          </w:p>
                          <w:p w:rsidR="00E97680" w:rsidRPr="00341D8B" w:rsidRDefault="00E97680" w:rsidP="00E97680">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E97680" w:rsidRDefault="00E97680" w:rsidP="00E97680">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E97680" w:rsidRPr="00BC45A5" w:rsidRDefault="00E97680" w:rsidP="00E97680">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E97680" w:rsidRPr="00683187" w:rsidRDefault="00E97680" w:rsidP="00E97680">
                            <w:pPr>
                              <w:pStyle w:val="Corpotesto"/>
                              <w:spacing w:before="1" w:line="360" w:lineRule="auto"/>
                              <w:ind w:left="108"/>
                              <w:rPr>
                                <w:color w:val="1F487C"/>
                                <w:lang w:val="it-IT"/>
                              </w:rPr>
                            </w:pPr>
                            <w:r w:rsidRPr="00683187">
                              <w:rPr>
                                <w:color w:val="1F487C"/>
                                <w:lang w:val="it-IT"/>
                              </w:rPr>
                              <w:t>Dott. Raffaele ELIA</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E97680" w:rsidRPr="00BC45A5" w:rsidRDefault="00E97680" w:rsidP="00E97680">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E97680" w:rsidRPr="00BC45A5" w:rsidRDefault="00E97680" w:rsidP="00E97680">
                            <w:pPr>
                              <w:pStyle w:val="Corpotesto"/>
                              <w:spacing w:before="1" w:line="360" w:lineRule="auto"/>
                              <w:ind w:left="108"/>
                              <w:rPr>
                                <w:color w:val="1F487C"/>
                                <w:lang w:val="it-IT"/>
                              </w:rPr>
                            </w:pPr>
                            <w:r>
                              <w:rPr>
                                <w:color w:val="1F487C"/>
                                <w:lang w:val="it-IT"/>
                              </w:rPr>
                              <w:t>Dott</w:t>
                            </w:r>
                            <w:r w:rsidRPr="00BC45A5">
                              <w:rPr>
                                <w:color w:val="1F487C"/>
                                <w:lang w:val="it-IT"/>
                              </w:rPr>
                              <w:t>. Francesco D</w:t>
                            </w:r>
                            <w:r>
                              <w:rPr>
                                <w:color w:val="1F487C"/>
                                <w:lang w:val="it-IT"/>
                              </w:rPr>
                              <w:t>E MARCO</w:t>
                            </w:r>
                          </w:p>
                          <w:p w:rsidR="00E97680" w:rsidRPr="00BC45A5" w:rsidRDefault="00E97680" w:rsidP="00E97680">
                            <w:pPr>
                              <w:pStyle w:val="Corpotesto"/>
                              <w:spacing w:before="1" w:line="360" w:lineRule="auto"/>
                              <w:ind w:left="108"/>
                              <w:rPr>
                                <w:color w:val="1F487C"/>
                                <w:lang w:val="it-IT"/>
                              </w:rPr>
                            </w:pPr>
                            <w:r w:rsidRPr="00BC45A5">
                              <w:rPr>
                                <w:color w:val="1F487C"/>
                                <w:lang w:val="it-IT"/>
                              </w:rPr>
                              <w:t>(Rappresentante Studenti per il biennio accademico 2018/2020)</w:t>
                            </w:r>
                          </w:p>
                          <w:p w:rsidR="00E97680" w:rsidRPr="00BC45A5" w:rsidRDefault="00E97680" w:rsidP="00E97680">
                            <w:pPr>
                              <w:shd w:val="clear" w:color="auto" w:fill="FFFFFF"/>
                              <w:spacing w:line="360" w:lineRule="atLeast"/>
                              <w:ind w:left="120"/>
                              <w:rPr>
                                <w:rFonts w:ascii="Arial" w:eastAsia="Times New Roman" w:hAnsi="Arial" w:cs="Arial"/>
                                <w:bCs/>
                                <w:i/>
                                <w:iCs/>
                                <w:color w:val="000000"/>
                                <w:sz w:val="19"/>
                                <w:szCs w:val="19"/>
                                <w:lang w:eastAsia="it-IT"/>
                              </w:rPr>
                            </w:pPr>
                          </w:p>
                          <w:p w:rsidR="00E97680" w:rsidRPr="00341D8B" w:rsidRDefault="00E97680" w:rsidP="00E97680">
                            <w:pPr>
                              <w:pStyle w:val="Corpotesto"/>
                              <w:rPr>
                                <w:rFonts w:ascii="Times New Roman"/>
                                <w:lang w:val="it-IT"/>
                              </w:rPr>
                            </w:pPr>
                          </w:p>
                          <w:p w:rsidR="00E97680" w:rsidRDefault="00E97680" w:rsidP="00E97680">
                            <w:pPr>
                              <w:pStyle w:val="Corpotesto"/>
                              <w:ind w:left="107"/>
                              <w:rPr>
                                <w:color w:val="1F487C"/>
                                <w:lang w:val="it-IT"/>
                              </w:rPr>
                            </w:pPr>
                          </w:p>
                          <w:p w:rsidR="00E97680" w:rsidRDefault="00E97680" w:rsidP="00E97680">
                            <w:pPr>
                              <w:pStyle w:val="Corpotesto"/>
                              <w:ind w:left="107"/>
                              <w:rPr>
                                <w:color w:val="1F487C"/>
                                <w:lang w:val="it-IT"/>
                              </w:rPr>
                            </w:pPr>
                          </w:p>
                          <w:p w:rsidR="00E97680" w:rsidRPr="00683187" w:rsidRDefault="00E97680" w:rsidP="00E97680">
                            <w:pPr>
                              <w:pStyle w:val="Corpotesto"/>
                              <w:ind w:left="107"/>
                              <w:rPr>
                                <w:lang w:val="it-IT"/>
                              </w:rPr>
                            </w:pPr>
                            <w:r w:rsidRPr="00341D8B">
                              <w:rPr>
                                <w:color w:val="1F487C"/>
                                <w:lang w:val="it-IT"/>
                              </w:rPr>
                              <w:t>La presente relazione è stata approvata dal Nucleo di Valutazione nel</w:t>
                            </w:r>
                            <w:r>
                              <w:rPr>
                                <w:color w:val="1F487C"/>
                                <w:lang w:val="it-IT"/>
                              </w:rPr>
                              <w:t xml:space="preserve">la riunione </w:t>
                            </w:r>
                            <w:r w:rsidRPr="00683187">
                              <w:rPr>
                                <w:color w:val="1F487C"/>
                                <w:lang w:val="it-IT"/>
                              </w:rPr>
                              <w:t xml:space="preserve">del </w:t>
                            </w:r>
                            <w:r>
                              <w:rPr>
                                <w:color w:val="1F487C"/>
                                <w:lang w:val="it-IT"/>
                              </w:rPr>
                              <w:t>19 febbraio 2020</w:t>
                            </w:r>
                            <w:r w:rsidRPr="00683187">
                              <w:rPr>
                                <w:color w:val="1F487C"/>
                                <w:lang w:val="it-IT"/>
                              </w:rPr>
                              <w:t>.</w:t>
                            </w:r>
                          </w:p>
                          <w:p w:rsidR="00E97680" w:rsidRPr="00341D8B" w:rsidRDefault="00E97680" w:rsidP="00E97680">
                            <w:pPr>
                              <w:pStyle w:val="Corpotesto"/>
                              <w:spacing w:before="2"/>
                              <w:rPr>
                                <w:rFonts w:ascii="Times New Roman"/>
                                <w:sz w:val="23"/>
                                <w:lang w:val="it-IT"/>
                              </w:rPr>
                            </w:pPr>
                          </w:p>
                          <w:p w:rsidR="00E97680" w:rsidRDefault="00E97680" w:rsidP="00E97680">
                            <w:pPr>
                              <w:pStyle w:val="Corpotesto"/>
                              <w:ind w:left="107"/>
                            </w:pPr>
                            <w:r>
                              <w:rPr>
                                <w:color w:val="1F487C"/>
                              </w:rPr>
                              <w:t xml:space="preserve">e-mail: </w:t>
                            </w:r>
                            <w:hyperlink r:id="rId13">
                              <w:r>
                                <w:rPr>
                                  <w:color w:val="1F487C"/>
                                </w:rPr>
                                <w:t>nucleovalutazione@uniba.it</w:t>
                              </w:r>
                            </w:hyperlink>
                          </w:p>
                          <w:p w:rsidR="00E97680" w:rsidRDefault="00E97680" w:rsidP="00E97680">
                            <w:pPr>
                              <w:pStyle w:val="Corpotesto"/>
                              <w:spacing w:before="1"/>
                              <w:ind w:left="107"/>
                            </w:pPr>
                            <w:proofErr w:type="spellStart"/>
                            <w:r>
                              <w:rPr>
                                <w:color w:val="1F487C"/>
                              </w:rPr>
                              <w:t>sito</w:t>
                            </w:r>
                            <w:proofErr w:type="spellEnd"/>
                            <w:r>
                              <w:rPr>
                                <w:color w:val="1F487C"/>
                              </w:rPr>
                              <w:t xml:space="preserve"> web: </w:t>
                            </w:r>
                            <w:hyperlink r:id="rId14" w:history="1">
                              <w:r w:rsidRPr="00C84DCF">
                                <w:rPr>
                                  <w:rStyle w:val="Collegamentoipertestuale"/>
                                </w:rPr>
                                <w:t>http://www.uniba.it/ateneo/nucleovalutazione</w:t>
                              </w:r>
                            </w:hyperlink>
                          </w:p>
                          <w:p w:rsidR="00E97680" w:rsidRDefault="00E97680" w:rsidP="00E97680">
                            <w:pPr>
                              <w:pStyle w:val="Corpotesto"/>
                              <w:spacing w:before="1"/>
                              <w:ind w:left="107"/>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4.6pt;height:3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iAeQIAAAAFAAAOAAAAZHJzL2Uyb0RvYy54bWysVF1vmzAUfZ+0/2D5PQVSkqW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" filled="f" strokeweight=".48pt">
                <v:textbox inset="0,0,0,0">
                  <w:txbxContent>
                    <w:p w:rsidR="00E97680" w:rsidRDefault="00E97680" w:rsidP="00E97680">
                      <w:pPr>
                        <w:pStyle w:val="Corpotesto"/>
                        <w:spacing w:before="8"/>
                        <w:rPr>
                          <w:rFonts w:ascii="Times New Roman"/>
                          <w:sz w:val="24"/>
                        </w:rPr>
                      </w:pPr>
                    </w:p>
                    <w:p w:rsidR="00E97680" w:rsidRPr="00341D8B" w:rsidRDefault="00E97680" w:rsidP="00E97680">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E97680" w:rsidRDefault="00E97680" w:rsidP="00E97680">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E97680" w:rsidRPr="00BC45A5" w:rsidRDefault="00E97680" w:rsidP="00E97680">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E97680" w:rsidRPr="00683187" w:rsidRDefault="00E97680" w:rsidP="00E97680">
                      <w:pPr>
                        <w:pStyle w:val="Corpotesto"/>
                        <w:spacing w:before="1" w:line="360" w:lineRule="auto"/>
                        <w:ind w:left="108"/>
                        <w:rPr>
                          <w:color w:val="1F487C"/>
                          <w:lang w:val="it-IT"/>
                        </w:rPr>
                      </w:pPr>
                      <w:r w:rsidRPr="00683187">
                        <w:rPr>
                          <w:color w:val="1F487C"/>
                          <w:lang w:val="it-IT"/>
                        </w:rPr>
                        <w:t>Dott. Raffaele ELIA</w:t>
                      </w:r>
                    </w:p>
                    <w:p w:rsidR="00E97680" w:rsidRPr="00BC45A5" w:rsidRDefault="00E97680" w:rsidP="00E97680">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E97680" w:rsidRPr="00BC45A5" w:rsidRDefault="00E97680" w:rsidP="00E97680">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E97680" w:rsidRPr="00BC45A5" w:rsidRDefault="00E97680" w:rsidP="00E97680">
                      <w:pPr>
                        <w:pStyle w:val="Corpotesto"/>
                        <w:spacing w:before="1" w:line="360" w:lineRule="auto"/>
                        <w:ind w:left="108"/>
                        <w:rPr>
                          <w:color w:val="1F487C"/>
                          <w:lang w:val="it-IT"/>
                        </w:rPr>
                      </w:pPr>
                      <w:r>
                        <w:rPr>
                          <w:color w:val="1F487C"/>
                          <w:lang w:val="it-IT"/>
                        </w:rPr>
                        <w:t>Dott</w:t>
                      </w:r>
                      <w:r w:rsidRPr="00BC45A5">
                        <w:rPr>
                          <w:color w:val="1F487C"/>
                          <w:lang w:val="it-IT"/>
                        </w:rPr>
                        <w:t>. Francesco D</w:t>
                      </w:r>
                      <w:r>
                        <w:rPr>
                          <w:color w:val="1F487C"/>
                          <w:lang w:val="it-IT"/>
                        </w:rPr>
                        <w:t>E MARCO</w:t>
                      </w:r>
                    </w:p>
                    <w:p w:rsidR="00E97680" w:rsidRPr="00BC45A5" w:rsidRDefault="00E97680" w:rsidP="00E97680">
                      <w:pPr>
                        <w:pStyle w:val="Corpotesto"/>
                        <w:spacing w:before="1" w:line="360" w:lineRule="auto"/>
                        <w:ind w:left="108"/>
                        <w:rPr>
                          <w:color w:val="1F487C"/>
                          <w:lang w:val="it-IT"/>
                        </w:rPr>
                      </w:pPr>
                      <w:r w:rsidRPr="00BC45A5">
                        <w:rPr>
                          <w:color w:val="1F487C"/>
                          <w:lang w:val="it-IT"/>
                        </w:rPr>
                        <w:t>(Rappresentante Studenti per il biennio accademico 2018/2020)</w:t>
                      </w:r>
                    </w:p>
                    <w:p w:rsidR="00E97680" w:rsidRPr="00BC45A5" w:rsidRDefault="00E97680" w:rsidP="00E97680">
                      <w:pPr>
                        <w:shd w:val="clear" w:color="auto" w:fill="FFFFFF"/>
                        <w:spacing w:line="360" w:lineRule="atLeast"/>
                        <w:ind w:left="120"/>
                        <w:rPr>
                          <w:rFonts w:ascii="Arial" w:eastAsia="Times New Roman" w:hAnsi="Arial" w:cs="Arial"/>
                          <w:bCs/>
                          <w:i/>
                          <w:iCs/>
                          <w:color w:val="000000"/>
                          <w:sz w:val="19"/>
                          <w:szCs w:val="19"/>
                          <w:lang w:eastAsia="it-IT"/>
                        </w:rPr>
                      </w:pPr>
                    </w:p>
                    <w:p w:rsidR="00E97680" w:rsidRPr="00341D8B" w:rsidRDefault="00E97680" w:rsidP="00E97680">
                      <w:pPr>
                        <w:pStyle w:val="Corpotesto"/>
                        <w:rPr>
                          <w:rFonts w:ascii="Times New Roman"/>
                          <w:lang w:val="it-IT"/>
                        </w:rPr>
                      </w:pPr>
                    </w:p>
                    <w:p w:rsidR="00E97680" w:rsidRDefault="00E97680" w:rsidP="00E97680">
                      <w:pPr>
                        <w:pStyle w:val="Corpotesto"/>
                        <w:ind w:left="107"/>
                        <w:rPr>
                          <w:color w:val="1F487C"/>
                          <w:lang w:val="it-IT"/>
                        </w:rPr>
                      </w:pPr>
                    </w:p>
                    <w:p w:rsidR="00E97680" w:rsidRDefault="00E97680" w:rsidP="00E97680">
                      <w:pPr>
                        <w:pStyle w:val="Corpotesto"/>
                        <w:ind w:left="107"/>
                        <w:rPr>
                          <w:color w:val="1F487C"/>
                          <w:lang w:val="it-IT"/>
                        </w:rPr>
                      </w:pPr>
                    </w:p>
                    <w:p w:rsidR="00E97680" w:rsidRPr="00683187" w:rsidRDefault="00E97680" w:rsidP="00E97680">
                      <w:pPr>
                        <w:pStyle w:val="Corpotesto"/>
                        <w:ind w:left="107"/>
                        <w:rPr>
                          <w:lang w:val="it-IT"/>
                        </w:rPr>
                      </w:pPr>
                      <w:r w:rsidRPr="00341D8B">
                        <w:rPr>
                          <w:color w:val="1F487C"/>
                          <w:lang w:val="it-IT"/>
                        </w:rPr>
                        <w:t>La presente relazione è stata approvata dal Nucleo di Valutazione nel</w:t>
                      </w:r>
                      <w:r>
                        <w:rPr>
                          <w:color w:val="1F487C"/>
                          <w:lang w:val="it-IT"/>
                        </w:rPr>
                        <w:t xml:space="preserve">la riunione </w:t>
                      </w:r>
                      <w:r w:rsidRPr="00683187">
                        <w:rPr>
                          <w:color w:val="1F487C"/>
                          <w:lang w:val="it-IT"/>
                        </w:rPr>
                        <w:t xml:space="preserve">del </w:t>
                      </w:r>
                      <w:r>
                        <w:rPr>
                          <w:color w:val="1F487C"/>
                          <w:lang w:val="it-IT"/>
                        </w:rPr>
                        <w:t>19 febbraio 2020</w:t>
                      </w:r>
                      <w:r w:rsidRPr="00683187">
                        <w:rPr>
                          <w:color w:val="1F487C"/>
                          <w:lang w:val="it-IT"/>
                        </w:rPr>
                        <w:t>.</w:t>
                      </w:r>
                    </w:p>
                    <w:p w:rsidR="00E97680" w:rsidRPr="00341D8B" w:rsidRDefault="00E97680" w:rsidP="00E97680">
                      <w:pPr>
                        <w:pStyle w:val="Corpotesto"/>
                        <w:spacing w:before="2"/>
                        <w:rPr>
                          <w:rFonts w:ascii="Times New Roman"/>
                          <w:sz w:val="23"/>
                          <w:lang w:val="it-IT"/>
                        </w:rPr>
                      </w:pPr>
                    </w:p>
                    <w:p w:rsidR="00E97680" w:rsidRDefault="00E97680" w:rsidP="00E97680">
                      <w:pPr>
                        <w:pStyle w:val="Corpotesto"/>
                        <w:ind w:left="107"/>
                      </w:pPr>
                      <w:r>
                        <w:rPr>
                          <w:color w:val="1F487C"/>
                        </w:rPr>
                        <w:t xml:space="preserve">e-mail: </w:t>
                      </w:r>
                      <w:hyperlink r:id="rId15">
                        <w:r>
                          <w:rPr>
                            <w:color w:val="1F487C"/>
                          </w:rPr>
                          <w:t>nucleovalutazione@uniba.it</w:t>
                        </w:r>
                      </w:hyperlink>
                    </w:p>
                    <w:p w:rsidR="00E97680" w:rsidRDefault="00E97680" w:rsidP="00E97680">
                      <w:pPr>
                        <w:pStyle w:val="Corpotesto"/>
                        <w:spacing w:before="1"/>
                        <w:ind w:left="107"/>
                      </w:pPr>
                      <w:proofErr w:type="spellStart"/>
                      <w:r>
                        <w:rPr>
                          <w:color w:val="1F487C"/>
                        </w:rPr>
                        <w:t>sito</w:t>
                      </w:r>
                      <w:proofErr w:type="spellEnd"/>
                      <w:r>
                        <w:rPr>
                          <w:color w:val="1F487C"/>
                        </w:rPr>
                        <w:t xml:space="preserve"> web: </w:t>
                      </w:r>
                      <w:hyperlink r:id="rId16" w:history="1">
                        <w:r w:rsidRPr="00C84DCF">
                          <w:rPr>
                            <w:rStyle w:val="Collegamentoipertestuale"/>
                          </w:rPr>
                          <w:t>http://www.uniba.it/ateneo/nucleovalutazione</w:t>
                        </w:r>
                      </w:hyperlink>
                    </w:p>
                    <w:p w:rsidR="00E97680" w:rsidRDefault="00E97680" w:rsidP="00E97680">
                      <w:pPr>
                        <w:pStyle w:val="Corpotesto"/>
                        <w:spacing w:before="1"/>
                        <w:ind w:left="107"/>
                      </w:pPr>
                    </w:p>
                  </w:txbxContent>
                </v:textbox>
                <w10:anchorlock/>
              </v:shape>
            </w:pict>
          </mc:Fallback>
        </mc:AlternateContent>
      </w:r>
    </w:p>
    <w:p w:rsidR="00E97680" w:rsidRPr="006D346C" w:rsidRDefault="00E97680" w:rsidP="00E97680">
      <w:pPr>
        <w:rPr>
          <w:rFonts w:cs="Times New Roman"/>
          <w:sz w:val="24"/>
        </w:rPr>
      </w:pPr>
    </w:p>
    <w:p w:rsidR="00E97680" w:rsidRDefault="00E97680" w:rsidP="00967CAE">
      <w:pPr>
        <w:pStyle w:val="Standard"/>
        <w:spacing w:line="300" w:lineRule="exact"/>
        <w:jc w:val="center"/>
        <w:rPr>
          <w:rFonts w:asciiTheme="minorHAnsi" w:hAnsiTheme="minorHAnsi" w:cstheme="minorHAnsi"/>
          <w:b/>
          <w:sz w:val="20"/>
          <w:szCs w:val="20"/>
        </w:rPr>
      </w:pPr>
    </w:p>
    <w:p w:rsidR="00967CAE" w:rsidRDefault="006E30B5" w:rsidP="00967CAE">
      <w:pPr>
        <w:pStyle w:val="Standard"/>
        <w:spacing w:line="300" w:lineRule="exact"/>
        <w:jc w:val="center"/>
        <w:rPr>
          <w:rFonts w:asciiTheme="minorHAnsi" w:hAnsiTheme="minorHAnsi" w:cstheme="minorHAnsi"/>
          <w:b/>
          <w:sz w:val="20"/>
          <w:szCs w:val="20"/>
        </w:rPr>
      </w:pPr>
      <w:r w:rsidRPr="00967CAE">
        <w:rPr>
          <w:rFonts w:asciiTheme="minorHAnsi" w:hAnsiTheme="minorHAnsi" w:cstheme="minorHAnsi"/>
          <w:b/>
          <w:sz w:val="20"/>
          <w:szCs w:val="20"/>
        </w:rPr>
        <w:t xml:space="preserve">RELAZIONE DEL NUCLEO DI VALUTAZIONE </w:t>
      </w:r>
      <w:r w:rsidR="00967CAE" w:rsidRPr="00967CAE">
        <w:rPr>
          <w:rFonts w:asciiTheme="minorHAnsi" w:hAnsiTheme="minorHAnsi" w:cstheme="minorHAnsi"/>
          <w:b/>
          <w:sz w:val="20"/>
          <w:szCs w:val="20"/>
        </w:rPr>
        <w:t xml:space="preserve">(NUV) </w:t>
      </w:r>
      <w:r w:rsidRPr="00967CAE">
        <w:rPr>
          <w:rFonts w:asciiTheme="minorHAnsi" w:hAnsiTheme="minorHAnsi" w:cstheme="minorHAnsi"/>
          <w:b/>
          <w:sz w:val="20"/>
          <w:szCs w:val="20"/>
        </w:rPr>
        <w:t>PER L’ACCR</w:t>
      </w:r>
      <w:r w:rsidR="00FF7C62" w:rsidRPr="00967CAE">
        <w:rPr>
          <w:rFonts w:asciiTheme="minorHAnsi" w:hAnsiTheme="minorHAnsi" w:cstheme="minorHAnsi"/>
          <w:b/>
          <w:sz w:val="20"/>
          <w:szCs w:val="20"/>
        </w:rPr>
        <w:t>ED</w:t>
      </w:r>
      <w:r w:rsidR="00FD115B" w:rsidRPr="00967CAE">
        <w:rPr>
          <w:rFonts w:asciiTheme="minorHAnsi" w:hAnsiTheme="minorHAnsi" w:cstheme="minorHAnsi"/>
          <w:b/>
          <w:sz w:val="20"/>
          <w:szCs w:val="20"/>
        </w:rPr>
        <w:t xml:space="preserve">ITAMENTO DEL </w:t>
      </w:r>
    </w:p>
    <w:p w:rsidR="00FF7C62" w:rsidRPr="00967CAE" w:rsidRDefault="00FD115B" w:rsidP="00967CAE">
      <w:pPr>
        <w:pStyle w:val="Standard"/>
        <w:spacing w:line="300" w:lineRule="exact"/>
        <w:jc w:val="center"/>
        <w:rPr>
          <w:rFonts w:asciiTheme="minorHAnsi" w:hAnsiTheme="minorHAnsi" w:cstheme="minorHAnsi"/>
          <w:sz w:val="20"/>
          <w:szCs w:val="20"/>
        </w:rPr>
      </w:pPr>
      <w:r w:rsidRPr="00967CAE">
        <w:rPr>
          <w:rFonts w:asciiTheme="minorHAnsi" w:hAnsiTheme="minorHAnsi" w:cstheme="minorHAnsi"/>
          <w:b/>
          <w:sz w:val="20"/>
          <w:szCs w:val="20"/>
        </w:rPr>
        <w:t xml:space="preserve">CORSO DI </w:t>
      </w:r>
      <w:r w:rsidR="00967CAE" w:rsidRPr="00967CAE">
        <w:rPr>
          <w:rFonts w:asciiTheme="minorHAnsi" w:hAnsiTheme="minorHAnsi" w:cstheme="minorHAnsi"/>
          <w:b/>
          <w:sz w:val="20"/>
          <w:szCs w:val="20"/>
        </w:rPr>
        <w:t xml:space="preserve">STUDIO </w:t>
      </w:r>
      <w:r w:rsidRPr="00967CAE">
        <w:rPr>
          <w:rFonts w:asciiTheme="minorHAnsi" w:hAnsiTheme="minorHAnsi" w:cstheme="minorHAnsi"/>
          <w:b/>
          <w:sz w:val="20"/>
          <w:szCs w:val="20"/>
        </w:rPr>
        <w:t>DI NUOVA ISTITUZIONE</w:t>
      </w:r>
    </w:p>
    <w:p w:rsidR="00740E8A" w:rsidRDefault="00740E8A" w:rsidP="00740E8A">
      <w:pPr>
        <w:spacing w:line="240" w:lineRule="auto"/>
        <w:rPr>
          <w:rFonts w:eastAsia="Times New Roman" w:cstheme="minorHAnsi"/>
          <w:color w:val="000000"/>
          <w:szCs w:val="20"/>
          <w:lang w:eastAsia="it-IT"/>
        </w:rPr>
      </w:pPr>
    </w:p>
    <w:p w:rsidR="00543217" w:rsidRDefault="00695C59" w:rsidP="00543217">
      <w:pPr>
        <w:spacing w:line="240" w:lineRule="auto"/>
        <w:rPr>
          <w:rFonts w:eastAsia="Times New Roman" w:cstheme="minorHAnsi"/>
          <w:color w:val="000000"/>
          <w:szCs w:val="20"/>
          <w:lang w:eastAsia="it-IT"/>
        </w:rPr>
      </w:pPr>
      <w:r>
        <w:rPr>
          <w:rFonts w:cstheme="minorHAnsi"/>
          <w:b/>
          <w:bCs/>
          <w:color w:val="0070C0"/>
          <w:sz w:val="28"/>
          <w:szCs w:val="28"/>
          <w:shd w:val="clear" w:color="auto" w:fill="FFFFFF"/>
        </w:rPr>
        <w:t xml:space="preserve">Medicina e chirurgia </w:t>
      </w:r>
      <w:r w:rsidR="00543217" w:rsidRPr="00543217">
        <w:rPr>
          <w:rFonts w:eastAsia="Times New Roman" w:cstheme="minorHAnsi"/>
          <w:color w:val="000000"/>
          <w:szCs w:val="20"/>
          <w:lang w:eastAsia="it-IT"/>
        </w:rPr>
        <w:t xml:space="preserve"> </w:t>
      </w:r>
    </w:p>
    <w:p w:rsidR="00543217" w:rsidRPr="00543217" w:rsidRDefault="00543217" w:rsidP="00543217">
      <w:pPr>
        <w:spacing w:line="240" w:lineRule="auto"/>
        <w:rPr>
          <w:rFonts w:eastAsia="Times New Roman" w:cstheme="minorHAnsi"/>
          <w:color w:val="000000"/>
          <w:szCs w:val="20"/>
          <w:lang w:eastAsia="it-IT"/>
        </w:rPr>
      </w:pPr>
      <w:r>
        <w:rPr>
          <w:rFonts w:eastAsia="Times New Roman" w:cstheme="minorHAnsi"/>
          <w:color w:val="000000"/>
          <w:szCs w:val="20"/>
          <w:lang w:eastAsia="it-IT"/>
        </w:rPr>
        <w:t xml:space="preserve">Classe </w:t>
      </w:r>
      <w:r w:rsidRPr="00543217">
        <w:rPr>
          <w:rFonts w:eastAsia="Times New Roman" w:cstheme="minorHAnsi"/>
          <w:color w:val="000000"/>
          <w:szCs w:val="20"/>
          <w:lang w:eastAsia="it-IT"/>
        </w:rPr>
        <w:t>LM-</w:t>
      </w:r>
      <w:r w:rsidR="00695C59">
        <w:rPr>
          <w:rFonts w:eastAsia="Times New Roman" w:cstheme="minorHAnsi"/>
          <w:color w:val="000000"/>
          <w:szCs w:val="20"/>
          <w:lang w:eastAsia="it-IT"/>
        </w:rPr>
        <w:t>4</w:t>
      </w:r>
      <w:r w:rsidRPr="00543217">
        <w:rPr>
          <w:rFonts w:eastAsia="Times New Roman" w:cstheme="minorHAnsi"/>
          <w:color w:val="000000"/>
          <w:szCs w:val="20"/>
          <w:lang w:eastAsia="it-IT"/>
        </w:rPr>
        <w:t xml:space="preserve">1  </w:t>
      </w:r>
      <w:r w:rsidR="00B83EA7">
        <w:rPr>
          <w:rFonts w:eastAsia="Times New Roman" w:cstheme="minorHAnsi"/>
          <w:color w:val="000000"/>
          <w:szCs w:val="20"/>
          <w:lang w:eastAsia="it-IT"/>
        </w:rPr>
        <w:t>Medicina e chirurgia</w:t>
      </w:r>
    </w:p>
    <w:p w:rsidR="00740E8A" w:rsidRPr="00DD0989" w:rsidRDefault="004468F4" w:rsidP="006E30B5">
      <w:pPr>
        <w:pStyle w:val="Standard"/>
        <w:spacing w:line="300" w:lineRule="exact"/>
        <w:rPr>
          <w:rFonts w:asciiTheme="minorHAnsi" w:hAnsiTheme="minorHAnsi" w:cstheme="minorHAnsi"/>
          <w:b/>
          <w:bCs/>
          <w:sz w:val="20"/>
          <w:szCs w:val="20"/>
          <w:shd w:val="clear" w:color="auto" w:fill="FFFFFF"/>
        </w:rPr>
      </w:pPr>
      <w:r w:rsidRPr="00DD0989">
        <w:rPr>
          <w:rFonts w:asciiTheme="minorHAnsi" w:hAnsiTheme="minorHAnsi" w:cstheme="minorHAnsi"/>
          <w:b/>
          <w:bCs/>
          <w:sz w:val="20"/>
          <w:szCs w:val="20"/>
          <w:shd w:val="clear" w:color="auto" w:fill="FFFFFF"/>
        </w:rPr>
        <w:t xml:space="preserve">Replica </w:t>
      </w:r>
    </w:p>
    <w:p w:rsidR="004468F4" w:rsidRPr="00DD0989" w:rsidRDefault="004468F4" w:rsidP="006E30B5">
      <w:pPr>
        <w:pStyle w:val="Standard"/>
        <w:spacing w:line="300" w:lineRule="exact"/>
        <w:rPr>
          <w:rFonts w:asciiTheme="minorHAnsi" w:hAnsiTheme="minorHAnsi" w:cstheme="minorHAnsi"/>
          <w:i/>
          <w:iCs/>
          <w:sz w:val="20"/>
          <w:szCs w:val="20"/>
          <w:shd w:val="clear" w:color="auto" w:fill="FFFFFF"/>
        </w:rPr>
      </w:pPr>
      <w:r w:rsidRPr="00DD0989">
        <w:rPr>
          <w:rFonts w:asciiTheme="minorHAnsi" w:hAnsiTheme="minorHAnsi" w:cstheme="minorHAnsi"/>
          <w:i/>
          <w:iCs/>
          <w:sz w:val="20"/>
          <w:szCs w:val="20"/>
          <w:shd w:val="clear" w:color="auto" w:fill="FFFFFF"/>
        </w:rPr>
        <w:t>(Replica della LM C.U. 41 attiva presso Università degli Studi di Bari Aldo Moro – stesso ordinamento)</w:t>
      </w:r>
    </w:p>
    <w:p w:rsidR="00B83EA7" w:rsidRPr="00DD0989" w:rsidRDefault="00B83EA7" w:rsidP="006E30B5">
      <w:pPr>
        <w:pStyle w:val="Standard"/>
        <w:spacing w:line="300" w:lineRule="exact"/>
        <w:rPr>
          <w:rFonts w:ascii="Arial" w:hAnsi="Arial" w:cs="Arial"/>
          <w:sz w:val="20"/>
          <w:szCs w:val="20"/>
          <w:shd w:val="clear" w:color="auto" w:fill="FFFFFF"/>
        </w:rPr>
      </w:pPr>
      <w:r w:rsidRPr="00DD0989">
        <w:rPr>
          <w:rFonts w:ascii="Arial" w:hAnsi="Arial" w:cs="Arial"/>
          <w:sz w:val="20"/>
          <w:szCs w:val="20"/>
          <w:shd w:val="clear" w:color="auto" w:fill="FFFFFF"/>
        </w:rPr>
        <w:t>(ID SUA=1562981 - ID RAD=1392263 - CODICIONE=072010730420R001)</w:t>
      </w:r>
    </w:p>
    <w:p w:rsidR="00B83EA7" w:rsidRPr="00DD0989" w:rsidRDefault="00404C9F" w:rsidP="00404C9F">
      <w:pPr>
        <w:pStyle w:val="Standard"/>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Struttura didattica di riferimento: Dipartimento "Interdisciplinare di Medicina (DIM)"</w:t>
      </w:r>
    </w:p>
    <w:p w:rsidR="00404C9F" w:rsidRPr="00DD0989" w:rsidRDefault="00404C9F" w:rsidP="00404C9F">
      <w:pPr>
        <w:pStyle w:val="Standard"/>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 xml:space="preserve">Strutture didattiche coinvolte: </w:t>
      </w:r>
    </w:p>
    <w:p w:rsidR="00404C9F" w:rsidRPr="00DD0989" w:rsidRDefault="00404C9F" w:rsidP="00404C9F">
      <w:pPr>
        <w:pStyle w:val="Standard"/>
        <w:numPr>
          <w:ilvl w:val="0"/>
          <w:numId w:val="37"/>
        </w:numPr>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Dipartimento dell'Emergenza e dei Trapianti di Organi (DETO)</w:t>
      </w:r>
    </w:p>
    <w:p w:rsidR="00404C9F" w:rsidRPr="00DD0989" w:rsidRDefault="00404C9F" w:rsidP="00404C9F">
      <w:pPr>
        <w:pStyle w:val="Standard"/>
        <w:numPr>
          <w:ilvl w:val="0"/>
          <w:numId w:val="37"/>
        </w:numPr>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 xml:space="preserve">Dipartimento di Scienze Biomediche ed Oncologia Umana </w:t>
      </w:r>
    </w:p>
    <w:p w:rsidR="00404C9F" w:rsidRPr="00DD0989" w:rsidRDefault="00404C9F" w:rsidP="00404C9F">
      <w:pPr>
        <w:pStyle w:val="Standard"/>
        <w:numPr>
          <w:ilvl w:val="0"/>
          <w:numId w:val="37"/>
        </w:numPr>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Dipartimento di Scienze Mediche di Base, Neuroscienze ed Organi di Senso</w:t>
      </w:r>
    </w:p>
    <w:p w:rsidR="00404C9F" w:rsidRPr="00DD0989" w:rsidRDefault="00FA2070" w:rsidP="00404C9F">
      <w:pPr>
        <w:pStyle w:val="Standard"/>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Lingua: italiana</w:t>
      </w:r>
    </w:p>
    <w:p w:rsidR="00FA2070" w:rsidRPr="00DD0989" w:rsidRDefault="00FA2070" w:rsidP="00404C9F">
      <w:pPr>
        <w:pStyle w:val="Standard"/>
        <w:spacing w:line="300" w:lineRule="exact"/>
        <w:rPr>
          <w:rFonts w:asciiTheme="minorHAnsi" w:hAnsiTheme="minorHAnsi" w:cstheme="minorHAnsi"/>
          <w:sz w:val="20"/>
          <w:szCs w:val="20"/>
          <w:shd w:val="clear" w:color="auto" w:fill="FFFFFF"/>
        </w:rPr>
      </w:pPr>
      <w:r w:rsidRPr="00DD0989">
        <w:rPr>
          <w:rFonts w:asciiTheme="minorHAnsi" w:hAnsiTheme="minorHAnsi" w:cstheme="minorHAnsi"/>
          <w:sz w:val="20"/>
          <w:szCs w:val="20"/>
          <w:shd w:val="clear" w:color="auto" w:fill="FFFFFF"/>
        </w:rPr>
        <w:t>Sede: Polo dell’Area Jonica (Taranto)</w:t>
      </w:r>
    </w:p>
    <w:p w:rsidR="00205304" w:rsidRPr="00DD0989" w:rsidRDefault="00205304"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Documentazione consultat</w:t>
      </w:r>
      <w:r w:rsidR="00543217">
        <w:rPr>
          <w:rFonts w:asciiTheme="minorHAnsi" w:hAnsiTheme="minorHAnsi" w:cs="Times New Roman"/>
          <w:sz w:val="20"/>
          <w:szCs w:val="20"/>
        </w:rPr>
        <w:t>a</w:t>
      </w:r>
      <w:r w:rsidRPr="00DD0989">
        <w:rPr>
          <w:rFonts w:asciiTheme="minorHAnsi" w:hAnsiTheme="minorHAnsi" w:cs="Times New Roman"/>
          <w:sz w:val="20"/>
          <w:szCs w:val="20"/>
        </w:rPr>
        <w:t>:</w:t>
      </w:r>
    </w:p>
    <w:p w:rsidR="00EC29D7" w:rsidRPr="00DD0989" w:rsidRDefault="00205304" w:rsidP="00EC29D7">
      <w:pPr>
        <w:pStyle w:val="Standard"/>
        <w:numPr>
          <w:ilvl w:val="0"/>
          <w:numId w:val="39"/>
        </w:numPr>
        <w:spacing w:line="300" w:lineRule="exact"/>
        <w:rPr>
          <w:rFonts w:asciiTheme="minorHAnsi" w:hAnsiTheme="minorHAnsi" w:cstheme="minorHAnsi"/>
          <w:sz w:val="20"/>
          <w:szCs w:val="20"/>
        </w:rPr>
      </w:pPr>
      <w:r w:rsidRPr="00DD0989">
        <w:rPr>
          <w:rFonts w:asciiTheme="minorHAnsi" w:hAnsiTheme="minorHAnsi" w:cs="Times New Roman"/>
          <w:sz w:val="20"/>
          <w:szCs w:val="20"/>
        </w:rPr>
        <w:t xml:space="preserve">SUA </w:t>
      </w:r>
      <w:proofErr w:type="spellStart"/>
      <w:r w:rsidRPr="00DD0989">
        <w:rPr>
          <w:rFonts w:asciiTheme="minorHAnsi" w:hAnsiTheme="minorHAnsi" w:cs="Times New Roman"/>
          <w:sz w:val="20"/>
          <w:szCs w:val="20"/>
        </w:rPr>
        <w:t>CdS</w:t>
      </w:r>
      <w:proofErr w:type="spellEnd"/>
      <w:r w:rsidRPr="00DD0989">
        <w:rPr>
          <w:rFonts w:asciiTheme="minorHAnsi" w:hAnsiTheme="minorHAnsi" w:cs="Times New Roman"/>
          <w:sz w:val="20"/>
          <w:szCs w:val="20"/>
        </w:rPr>
        <w:t xml:space="preserve"> 20</w:t>
      </w:r>
      <w:r w:rsidR="00B83EA7" w:rsidRPr="00DD0989">
        <w:rPr>
          <w:rFonts w:asciiTheme="minorHAnsi" w:hAnsiTheme="minorHAnsi" w:cs="Times New Roman"/>
          <w:sz w:val="20"/>
          <w:szCs w:val="20"/>
        </w:rPr>
        <w:t>20</w:t>
      </w:r>
    </w:p>
    <w:p w:rsidR="005C13D0" w:rsidRDefault="00205304" w:rsidP="00205304">
      <w:pPr>
        <w:pStyle w:val="Standard"/>
        <w:numPr>
          <w:ilvl w:val="0"/>
          <w:numId w:val="24"/>
        </w:numPr>
        <w:spacing w:line="300" w:lineRule="exact"/>
        <w:rPr>
          <w:rFonts w:asciiTheme="minorHAnsi" w:hAnsiTheme="minorHAnsi" w:cs="Times New Roman"/>
          <w:sz w:val="20"/>
          <w:szCs w:val="20"/>
        </w:rPr>
      </w:pPr>
      <w:r>
        <w:rPr>
          <w:rFonts w:asciiTheme="minorHAnsi" w:hAnsiTheme="minorHAnsi" w:cs="Times New Roman"/>
          <w:sz w:val="20"/>
          <w:szCs w:val="20"/>
        </w:rPr>
        <w:t>Documento di progettazione</w:t>
      </w:r>
    </w:p>
    <w:p w:rsidR="00DD0989" w:rsidRPr="008F1D15" w:rsidRDefault="00DD0989" w:rsidP="00DD0989">
      <w:pPr>
        <w:pStyle w:val="Standard"/>
        <w:numPr>
          <w:ilvl w:val="0"/>
          <w:numId w:val="24"/>
        </w:numPr>
        <w:spacing w:line="300" w:lineRule="exact"/>
        <w:rPr>
          <w:rFonts w:asciiTheme="minorHAnsi" w:hAnsiTheme="minorHAnsi" w:cstheme="minorHAnsi"/>
          <w:sz w:val="20"/>
          <w:szCs w:val="20"/>
        </w:rPr>
      </w:pPr>
      <w:r w:rsidRPr="008F1D15">
        <w:rPr>
          <w:rFonts w:asciiTheme="minorHAnsi" w:hAnsiTheme="minorHAnsi" w:cstheme="minorHAnsi"/>
          <w:sz w:val="20"/>
          <w:szCs w:val="20"/>
        </w:rPr>
        <w:t xml:space="preserve">Regolamento didattico della LM </w:t>
      </w:r>
      <w:proofErr w:type="spellStart"/>
      <w:r w:rsidRPr="008F1D15">
        <w:rPr>
          <w:rFonts w:asciiTheme="minorHAnsi" w:hAnsiTheme="minorHAnsi" w:cstheme="minorHAnsi"/>
          <w:sz w:val="20"/>
          <w:szCs w:val="20"/>
        </w:rPr>
        <w:t>c.u.</w:t>
      </w:r>
      <w:proofErr w:type="spellEnd"/>
      <w:r w:rsidRPr="008F1D15">
        <w:rPr>
          <w:rFonts w:asciiTheme="minorHAnsi" w:hAnsiTheme="minorHAnsi" w:cstheme="minorHAnsi"/>
          <w:sz w:val="20"/>
          <w:szCs w:val="20"/>
        </w:rPr>
        <w:t xml:space="preserve"> in Medicina e chirurgia (da SUA-</w:t>
      </w:r>
      <w:proofErr w:type="spellStart"/>
      <w:r w:rsidRPr="008F1D15">
        <w:rPr>
          <w:rFonts w:asciiTheme="minorHAnsi" w:hAnsiTheme="minorHAnsi" w:cstheme="minorHAnsi"/>
          <w:sz w:val="20"/>
          <w:szCs w:val="20"/>
        </w:rPr>
        <w:t>CdS</w:t>
      </w:r>
      <w:proofErr w:type="spellEnd"/>
      <w:r w:rsidRPr="008F1D15">
        <w:rPr>
          <w:rFonts w:asciiTheme="minorHAnsi" w:hAnsiTheme="minorHAnsi" w:cstheme="minorHAnsi"/>
          <w:sz w:val="20"/>
          <w:szCs w:val="20"/>
        </w:rPr>
        <w:t xml:space="preserve"> quadro B1)</w:t>
      </w:r>
    </w:p>
    <w:p w:rsidR="001916A5" w:rsidRPr="008F1D15" w:rsidRDefault="001916A5" w:rsidP="001916A5">
      <w:pPr>
        <w:pStyle w:val="Standard"/>
        <w:numPr>
          <w:ilvl w:val="0"/>
          <w:numId w:val="24"/>
        </w:numPr>
        <w:spacing w:line="300" w:lineRule="exact"/>
        <w:rPr>
          <w:rFonts w:asciiTheme="minorHAnsi" w:hAnsiTheme="minorHAnsi" w:cstheme="minorHAnsi"/>
          <w:sz w:val="20"/>
          <w:szCs w:val="20"/>
        </w:rPr>
      </w:pPr>
      <w:r w:rsidRPr="008F1D15">
        <w:rPr>
          <w:rFonts w:asciiTheme="minorHAnsi" w:hAnsiTheme="minorHAnsi" w:cstheme="minorHAnsi"/>
          <w:sz w:val="20"/>
          <w:szCs w:val="20"/>
        </w:rPr>
        <w:t>Delibere di riferimento (</w:t>
      </w:r>
      <w:r w:rsidR="00DD0989" w:rsidRPr="008F1D15">
        <w:rPr>
          <w:rFonts w:asciiTheme="minorHAnsi" w:hAnsiTheme="minorHAnsi" w:cstheme="minorHAnsi"/>
          <w:sz w:val="20"/>
          <w:szCs w:val="20"/>
        </w:rPr>
        <w:t xml:space="preserve">tra cui quelle </w:t>
      </w:r>
      <w:r w:rsidRPr="008F1D15">
        <w:rPr>
          <w:rFonts w:asciiTheme="minorHAnsi" w:hAnsiTheme="minorHAnsi" w:cstheme="minorHAnsi"/>
          <w:sz w:val="20"/>
          <w:szCs w:val="20"/>
        </w:rPr>
        <w:t>citate in SUA-</w:t>
      </w:r>
      <w:proofErr w:type="spellStart"/>
      <w:r w:rsidRPr="008F1D15">
        <w:rPr>
          <w:rFonts w:asciiTheme="minorHAnsi" w:hAnsiTheme="minorHAnsi" w:cstheme="minorHAnsi"/>
          <w:sz w:val="20"/>
          <w:szCs w:val="20"/>
        </w:rPr>
        <w:t>CdS</w:t>
      </w:r>
      <w:proofErr w:type="spellEnd"/>
      <w:r w:rsidRPr="008F1D15">
        <w:rPr>
          <w:rFonts w:asciiTheme="minorHAnsi" w:hAnsiTheme="minorHAnsi" w:cstheme="minorHAnsi"/>
          <w:sz w:val="20"/>
          <w:szCs w:val="20"/>
        </w:rPr>
        <w:t xml:space="preserve">, Sez. Amministrazione/altre informazioni): </w:t>
      </w:r>
    </w:p>
    <w:p w:rsidR="00EE2AFC" w:rsidRPr="008F1D15"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8F1D15">
        <w:rPr>
          <w:rFonts w:asciiTheme="minorHAnsi" w:hAnsiTheme="minorHAnsi" w:cstheme="minorHAnsi"/>
          <w:sz w:val="20"/>
          <w:szCs w:val="20"/>
          <w:lang w:eastAsia="it-IT"/>
        </w:rPr>
        <w:t xml:space="preserve">approvazione della struttura didattica </w:t>
      </w:r>
      <w:r w:rsidR="00EE2AFC" w:rsidRPr="008F1D15">
        <w:rPr>
          <w:rFonts w:asciiTheme="minorHAnsi" w:hAnsiTheme="minorHAnsi" w:cstheme="minorHAnsi"/>
          <w:sz w:val="20"/>
          <w:szCs w:val="20"/>
          <w:lang w:eastAsia="it-IT"/>
        </w:rPr>
        <w:t xml:space="preserve">di riferimento (DIM) </w:t>
      </w:r>
      <w:r w:rsidRPr="008F1D15">
        <w:rPr>
          <w:rFonts w:asciiTheme="minorHAnsi" w:hAnsiTheme="minorHAnsi" w:cstheme="minorHAnsi"/>
          <w:sz w:val="20"/>
          <w:szCs w:val="20"/>
          <w:lang w:eastAsia="it-IT"/>
        </w:rPr>
        <w:t>del 17/12/2019</w:t>
      </w:r>
      <w:r w:rsidR="00EE2AFC" w:rsidRPr="008F1D15">
        <w:rPr>
          <w:rFonts w:asciiTheme="minorHAnsi" w:hAnsiTheme="minorHAnsi" w:cstheme="minorHAnsi"/>
          <w:sz w:val="20"/>
          <w:szCs w:val="20"/>
          <w:lang w:eastAsia="it-IT"/>
        </w:rPr>
        <w:t xml:space="preserve"> e delibere approvazione Dipartimenti coinvolti</w:t>
      </w:r>
      <w:r w:rsidR="007B441E">
        <w:rPr>
          <w:rFonts w:asciiTheme="minorHAnsi" w:hAnsiTheme="minorHAnsi" w:cstheme="minorHAnsi"/>
          <w:sz w:val="20"/>
          <w:szCs w:val="20"/>
          <w:lang w:eastAsia="it-IT"/>
        </w:rPr>
        <w:t>;</w:t>
      </w:r>
    </w:p>
    <w:p w:rsidR="00D71AA3"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D71AA3">
        <w:rPr>
          <w:rFonts w:asciiTheme="minorHAnsi" w:hAnsiTheme="minorHAnsi" w:cstheme="minorHAnsi"/>
          <w:sz w:val="20"/>
          <w:szCs w:val="20"/>
          <w:lang w:eastAsia="it-IT"/>
        </w:rPr>
        <w:t xml:space="preserve">approvazione del </w:t>
      </w:r>
      <w:r w:rsidR="00FA2070" w:rsidRPr="00D71AA3">
        <w:rPr>
          <w:rFonts w:asciiTheme="minorHAnsi" w:hAnsiTheme="minorHAnsi" w:cstheme="minorHAnsi"/>
          <w:sz w:val="20"/>
          <w:szCs w:val="20"/>
          <w:lang w:eastAsia="it-IT"/>
        </w:rPr>
        <w:t>S</w:t>
      </w:r>
      <w:r w:rsidRPr="00D71AA3">
        <w:rPr>
          <w:rFonts w:asciiTheme="minorHAnsi" w:hAnsiTheme="minorHAnsi" w:cstheme="minorHAnsi"/>
          <w:sz w:val="20"/>
          <w:szCs w:val="20"/>
          <w:lang w:eastAsia="it-IT"/>
        </w:rPr>
        <w:t xml:space="preserve">enato </w:t>
      </w:r>
      <w:r w:rsidR="00FA2070" w:rsidRPr="00D71AA3">
        <w:rPr>
          <w:rFonts w:asciiTheme="minorHAnsi" w:hAnsiTheme="minorHAnsi" w:cstheme="minorHAnsi"/>
          <w:sz w:val="20"/>
          <w:szCs w:val="20"/>
          <w:lang w:eastAsia="it-IT"/>
        </w:rPr>
        <w:t>A</w:t>
      </w:r>
      <w:r w:rsidRPr="00D71AA3">
        <w:rPr>
          <w:rFonts w:asciiTheme="minorHAnsi" w:hAnsiTheme="minorHAnsi" w:cstheme="minorHAnsi"/>
          <w:sz w:val="20"/>
          <w:szCs w:val="20"/>
          <w:lang w:eastAsia="it-IT"/>
        </w:rPr>
        <w:t>ccademico/</w:t>
      </w:r>
      <w:r w:rsidR="00FA2070" w:rsidRPr="00D71AA3">
        <w:rPr>
          <w:rFonts w:asciiTheme="minorHAnsi" w:hAnsiTheme="minorHAnsi" w:cstheme="minorHAnsi"/>
          <w:sz w:val="20"/>
          <w:szCs w:val="20"/>
          <w:lang w:eastAsia="it-IT"/>
        </w:rPr>
        <w:t>C</w:t>
      </w:r>
      <w:r w:rsidRPr="00D71AA3">
        <w:rPr>
          <w:rFonts w:asciiTheme="minorHAnsi" w:hAnsiTheme="minorHAnsi" w:cstheme="minorHAnsi"/>
          <w:sz w:val="20"/>
          <w:szCs w:val="20"/>
          <w:lang w:eastAsia="it-IT"/>
        </w:rPr>
        <w:t xml:space="preserve">onsiglio di </w:t>
      </w:r>
      <w:r w:rsidR="00FA2070" w:rsidRPr="00D71AA3">
        <w:rPr>
          <w:rFonts w:asciiTheme="minorHAnsi" w:hAnsiTheme="minorHAnsi" w:cstheme="minorHAnsi"/>
          <w:sz w:val="20"/>
          <w:szCs w:val="20"/>
          <w:lang w:eastAsia="it-IT"/>
        </w:rPr>
        <w:t>A</w:t>
      </w:r>
      <w:r w:rsidRPr="00D71AA3">
        <w:rPr>
          <w:rFonts w:asciiTheme="minorHAnsi" w:hAnsiTheme="minorHAnsi" w:cstheme="minorHAnsi"/>
          <w:sz w:val="20"/>
          <w:szCs w:val="20"/>
          <w:lang w:eastAsia="it-IT"/>
        </w:rPr>
        <w:t>mministrazione del 08</w:t>
      </w:r>
      <w:r w:rsidR="00071C4B" w:rsidRPr="00D71AA3">
        <w:rPr>
          <w:rFonts w:asciiTheme="minorHAnsi" w:hAnsiTheme="minorHAnsi" w:cstheme="minorHAnsi"/>
          <w:sz w:val="20"/>
          <w:szCs w:val="20"/>
          <w:lang w:eastAsia="it-IT"/>
        </w:rPr>
        <w:t>-10</w:t>
      </w:r>
      <w:r w:rsidRPr="00D71AA3">
        <w:rPr>
          <w:rFonts w:asciiTheme="minorHAnsi" w:hAnsiTheme="minorHAnsi" w:cstheme="minorHAnsi"/>
          <w:sz w:val="20"/>
          <w:szCs w:val="20"/>
          <w:lang w:eastAsia="it-IT"/>
        </w:rPr>
        <w:t>/01/2020</w:t>
      </w:r>
      <w:r w:rsidR="00D71AA3">
        <w:rPr>
          <w:rFonts w:asciiTheme="minorHAnsi" w:hAnsiTheme="minorHAnsi" w:cstheme="minorHAnsi"/>
          <w:sz w:val="20"/>
          <w:szCs w:val="20"/>
          <w:lang w:eastAsia="it-IT"/>
        </w:rPr>
        <w:t>;</w:t>
      </w:r>
    </w:p>
    <w:p w:rsidR="001916A5"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D71AA3">
        <w:rPr>
          <w:rFonts w:asciiTheme="minorHAnsi" w:hAnsiTheme="minorHAnsi" w:cstheme="minorHAnsi"/>
          <w:sz w:val="20"/>
          <w:szCs w:val="20"/>
          <w:lang w:eastAsia="it-IT"/>
        </w:rPr>
        <w:t xml:space="preserve">parere del </w:t>
      </w:r>
      <w:bookmarkStart w:id="0" w:name="_Hlk31887033"/>
      <w:r w:rsidRPr="00D71AA3">
        <w:rPr>
          <w:rFonts w:asciiTheme="minorHAnsi" w:hAnsiTheme="minorHAnsi" w:cstheme="minorHAnsi"/>
          <w:sz w:val="20"/>
          <w:szCs w:val="20"/>
          <w:lang w:eastAsia="it-IT"/>
        </w:rPr>
        <w:t xml:space="preserve">Comitato </w:t>
      </w:r>
      <w:r w:rsidR="00FA2070" w:rsidRPr="00D71AA3">
        <w:rPr>
          <w:rFonts w:asciiTheme="minorHAnsi" w:hAnsiTheme="minorHAnsi" w:cstheme="minorHAnsi"/>
          <w:sz w:val="20"/>
          <w:szCs w:val="20"/>
          <w:lang w:eastAsia="it-IT"/>
        </w:rPr>
        <w:t>Universitario Re</w:t>
      </w:r>
      <w:r w:rsidRPr="00D71AA3">
        <w:rPr>
          <w:rFonts w:asciiTheme="minorHAnsi" w:hAnsiTheme="minorHAnsi" w:cstheme="minorHAnsi"/>
          <w:sz w:val="20"/>
          <w:szCs w:val="20"/>
          <w:lang w:eastAsia="it-IT"/>
        </w:rPr>
        <w:t xml:space="preserve">gionale di Coordinamento </w:t>
      </w:r>
      <w:r w:rsidR="00FA2070" w:rsidRPr="00D71AA3">
        <w:rPr>
          <w:rFonts w:asciiTheme="minorHAnsi" w:hAnsiTheme="minorHAnsi" w:cstheme="minorHAnsi"/>
          <w:sz w:val="20"/>
          <w:szCs w:val="20"/>
          <w:lang w:eastAsia="it-IT"/>
        </w:rPr>
        <w:t xml:space="preserve">(CURC) </w:t>
      </w:r>
      <w:r w:rsidR="00EC29D7" w:rsidRPr="00D71AA3">
        <w:rPr>
          <w:rFonts w:asciiTheme="minorHAnsi" w:hAnsiTheme="minorHAnsi" w:cstheme="minorHAnsi"/>
          <w:sz w:val="20"/>
          <w:szCs w:val="20"/>
          <w:lang w:eastAsia="it-IT"/>
        </w:rPr>
        <w:t xml:space="preserve">della Puglia </w:t>
      </w:r>
      <w:r w:rsidRPr="00D71AA3">
        <w:rPr>
          <w:rFonts w:asciiTheme="minorHAnsi" w:hAnsiTheme="minorHAnsi" w:cstheme="minorHAnsi"/>
          <w:sz w:val="20"/>
          <w:szCs w:val="20"/>
          <w:lang w:eastAsia="it-IT"/>
        </w:rPr>
        <w:t>del 21/01/2020</w:t>
      </w:r>
      <w:bookmarkEnd w:id="0"/>
      <w:r w:rsidR="00D71AA3">
        <w:rPr>
          <w:rFonts w:asciiTheme="minorHAnsi" w:hAnsiTheme="minorHAnsi" w:cstheme="minorHAnsi"/>
          <w:sz w:val="20"/>
          <w:szCs w:val="20"/>
          <w:lang w:eastAsia="it-IT"/>
        </w:rPr>
        <w:t>;</w:t>
      </w:r>
    </w:p>
    <w:p w:rsidR="00D71AA3" w:rsidRPr="00D71AA3" w:rsidRDefault="00D71AA3" w:rsidP="00D71AA3">
      <w:pPr>
        <w:pStyle w:val="Standard"/>
        <w:numPr>
          <w:ilvl w:val="0"/>
          <w:numId w:val="38"/>
        </w:numPr>
        <w:spacing w:line="300" w:lineRule="exact"/>
        <w:ind w:firstLine="54"/>
        <w:rPr>
          <w:rFonts w:asciiTheme="minorHAnsi" w:hAnsiTheme="minorHAnsi" w:cstheme="minorHAnsi"/>
          <w:sz w:val="20"/>
          <w:szCs w:val="20"/>
        </w:rPr>
      </w:pPr>
      <w:r>
        <w:rPr>
          <w:rFonts w:asciiTheme="minorHAnsi" w:hAnsiTheme="minorHAnsi" w:cstheme="minorHAnsi"/>
          <w:sz w:val="20"/>
          <w:szCs w:val="20"/>
        </w:rPr>
        <w:t xml:space="preserve">Dispositivi del </w:t>
      </w:r>
      <w:r>
        <w:rPr>
          <w:rFonts w:asciiTheme="minorHAnsi" w:hAnsiTheme="minorHAnsi" w:cstheme="minorHAnsi"/>
          <w:sz w:val="20"/>
          <w:szCs w:val="20"/>
          <w:lang w:eastAsia="it-IT"/>
        </w:rPr>
        <w:t>Senato Accademico/Consiglio di Amministrazione del 11/02/2020</w:t>
      </w:r>
      <w:r>
        <w:rPr>
          <w:rFonts w:asciiTheme="minorHAnsi" w:hAnsiTheme="minorHAnsi" w:cstheme="minorHAnsi"/>
          <w:sz w:val="20"/>
          <w:szCs w:val="20"/>
        </w:rPr>
        <w:t>.</w:t>
      </w:r>
    </w:p>
    <w:p w:rsidR="00FA2070" w:rsidRPr="008F1D15" w:rsidRDefault="00DD0989" w:rsidP="00FA2070">
      <w:pPr>
        <w:pStyle w:val="Standard"/>
        <w:numPr>
          <w:ilvl w:val="0"/>
          <w:numId w:val="24"/>
        </w:numPr>
        <w:spacing w:line="300" w:lineRule="exact"/>
        <w:rPr>
          <w:rFonts w:asciiTheme="minorHAnsi" w:hAnsiTheme="minorHAnsi" w:cstheme="minorHAnsi"/>
          <w:sz w:val="20"/>
          <w:szCs w:val="20"/>
        </w:rPr>
      </w:pPr>
      <w:r w:rsidRPr="008F1D15">
        <w:rPr>
          <w:rFonts w:asciiTheme="minorHAnsi" w:hAnsiTheme="minorHAnsi" w:cstheme="minorHAnsi"/>
          <w:sz w:val="20"/>
          <w:szCs w:val="20"/>
          <w:lang w:eastAsia="it-IT"/>
        </w:rPr>
        <w:t xml:space="preserve">Relazione della CPDS </w:t>
      </w:r>
      <w:r w:rsidR="00FA2070" w:rsidRPr="008F1D15">
        <w:rPr>
          <w:rFonts w:asciiTheme="minorHAnsi" w:hAnsiTheme="minorHAnsi" w:cstheme="minorHAnsi"/>
          <w:sz w:val="20"/>
          <w:szCs w:val="20"/>
          <w:lang w:eastAsia="it-IT"/>
        </w:rPr>
        <w:t>del 10/12/2019</w:t>
      </w:r>
    </w:p>
    <w:p w:rsidR="00DD0989" w:rsidRPr="008F1D15" w:rsidRDefault="00DD0989" w:rsidP="00DD0989">
      <w:pPr>
        <w:pStyle w:val="Standard"/>
        <w:numPr>
          <w:ilvl w:val="0"/>
          <w:numId w:val="24"/>
        </w:numPr>
        <w:spacing w:line="300" w:lineRule="exact"/>
        <w:rPr>
          <w:rFonts w:asciiTheme="minorHAnsi" w:hAnsiTheme="minorHAnsi" w:cstheme="minorHAnsi"/>
          <w:sz w:val="20"/>
          <w:szCs w:val="20"/>
        </w:rPr>
      </w:pPr>
      <w:r w:rsidRPr="008F1D15">
        <w:rPr>
          <w:rFonts w:asciiTheme="minorHAnsi" w:hAnsiTheme="minorHAnsi" w:cstheme="minorHAnsi"/>
          <w:sz w:val="20"/>
          <w:szCs w:val="20"/>
        </w:rPr>
        <w:t xml:space="preserve">Parere CUN (adunanze </w:t>
      </w:r>
      <w:r w:rsidRPr="008F1D15">
        <w:rPr>
          <w:rFonts w:asciiTheme="minorHAnsi" w:hAnsiTheme="minorHAnsi" w:cstheme="minorHAnsi"/>
          <w:iCs/>
          <w:sz w:val="20"/>
          <w:szCs w:val="20"/>
        </w:rPr>
        <w:t>29/01/2020</w:t>
      </w:r>
      <w:r w:rsidR="001A570D">
        <w:rPr>
          <w:rFonts w:asciiTheme="minorHAnsi" w:hAnsiTheme="minorHAnsi" w:cstheme="minorHAnsi"/>
          <w:iCs/>
          <w:sz w:val="20"/>
          <w:szCs w:val="20"/>
        </w:rPr>
        <w:t xml:space="preserve"> </w:t>
      </w:r>
      <w:r w:rsidR="001A570D" w:rsidRPr="001A570D">
        <w:rPr>
          <w:rFonts w:asciiTheme="minorHAnsi" w:hAnsiTheme="minorHAnsi" w:cstheme="minorHAnsi"/>
          <w:iCs/>
          <w:color w:val="FF0000"/>
          <w:sz w:val="20"/>
          <w:szCs w:val="20"/>
          <w:highlight w:val="yellow"/>
        </w:rPr>
        <w:t>e -------</w:t>
      </w:r>
      <w:r w:rsidRPr="001A570D">
        <w:rPr>
          <w:rFonts w:asciiTheme="minorHAnsi" w:hAnsiTheme="minorHAnsi" w:cstheme="minorHAnsi"/>
          <w:iCs/>
          <w:color w:val="FF0000"/>
          <w:sz w:val="20"/>
          <w:szCs w:val="20"/>
          <w:highlight w:val="yellow"/>
        </w:rPr>
        <w:t>)</w:t>
      </w:r>
      <w:bookmarkStart w:id="1" w:name="_GoBack"/>
      <w:bookmarkEnd w:id="1"/>
    </w:p>
    <w:p w:rsidR="00205304" w:rsidRPr="008F1D15" w:rsidRDefault="00205304" w:rsidP="006E30B5">
      <w:pPr>
        <w:pStyle w:val="Standard"/>
        <w:spacing w:line="300" w:lineRule="exact"/>
        <w:rPr>
          <w:rFonts w:asciiTheme="minorHAnsi" w:hAnsiTheme="minorHAnsi" w:cs="Times New Roman"/>
          <w:sz w:val="20"/>
          <w:szCs w:val="20"/>
        </w:rPr>
      </w:pPr>
    </w:p>
    <w:p w:rsidR="00C9259E" w:rsidRDefault="00C9259E"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 xml:space="preserve">Verifica </w:t>
      </w:r>
      <w:r w:rsidR="00967CAE">
        <w:rPr>
          <w:rFonts w:asciiTheme="minorHAnsi" w:hAnsiTheme="minorHAnsi" w:cs="Times New Roman"/>
          <w:sz w:val="20"/>
          <w:szCs w:val="20"/>
        </w:rPr>
        <w:t xml:space="preserve">NUV </w:t>
      </w:r>
      <w:r>
        <w:rPr>
          <w:rFonts w:asciiTheme="minorHAnsi" w:hAnsiTheme="minorHAnsi" w:cs="Times New Roman"/>
          <w:sz w:val="20"/>
          <w:szCs w:val="20"/>
        </w:rPr>
        <w:t>effettuata in coerenza con l’Allegato</w:t>
      </w:r>
      <w:r w:rsidRPr="001437D2">
        <w:rPr>
          <w:rFonts w:asciiTheme="minorHAnsi" w:hAnsiTheme="minorHAnsi" w:cs="Times New Roman"/>
          <w:b/>
          <w:sz w:val="20"/>
          <w:szCs w:val="20"/>
        </w:rPr>
        <w:t xml:space="preserve"> A</w:t>
      </w:r>
      <w:r>
        <w:rPr>
          <w:rFonts w:asciiTheme="minorHAnsi" w:hAnsiTheme="minorHAnsi" w:cs="Times New Roman"/>
          <w:sz w:val="20"/>
          <w:szCs w:val="20"/>
        </w:rPr>
        <w:t xml:space="preserve"> del D</w:t>
      </w:r>
      <w:r w:rsidR="00433287">
        <w:rPr>
          <w:rFonts w:asciiTheme="minorHAnsi" w:hAnsiTheme="minorHAnsi" w:cs="Times New Roman"/>
          <w:sz w:val="20"/>
          <w:szCs w:val="20"/>
        </w:rPr>
        <w:t>.</w:t>
      </w:r>
      <w:r>
        <w:rPr>
          <w:rFonts w:asciiTheme="minorHAnsi" w:hAnsiTheme="minorHAnsi" w:cs="Times New Roman"/>
          <w:sz w:val="20"/>
          <w:szCs w:val="20"/>
        </w:rPr>
        <w:t>M</w:t>
      </w:r>
      <w:r w:rsidR="00433287">
        <w:rPr>
          <w:rFonts w:asciiTheme="minorHAnsi" w:hAnsiTheme="minorHAnsi" w:cs="Times New Roman"/>
          <w:sz w:val="20"/>
          <w:szCs w:val="20"/>
        </w:rPr>
        <w:t>.</w:t>
      </w:r>
      <w:r>
        <w:rPr>
          <w:rFonts w:asciiTheme="minorHAnsi" w:hAnsiTheme="minorHAnsi" w:cs="Times New Roman"/>
          <w:sz w:val="20"/>
          <w:szCs w:val="20"/>
        </w:rPr>
        <w:t xml:space="preserve"> n.</w:t>
      </w:r>
      <w:r w:rsidR="00A81141">
        <w:rPr>
          <w:rFonts w:asciiTheme="minorHAnsi" w:hAnsiTheme="minorHAnsi" w:cs="Times New Roman"/>
          <w:sz w:val="20"/>
          <w:szCs w:val="20"/>
        </w:rPr>
        <w:t xml:space="preserve"> </w:t>
      </w:r>
      <w:r>
        <w:rPr>
          <w:rFonts w:asciiTheme="minorHAnsi" w:hAnsiTheme="minorHAnsi" w:cs="Times New Roman"/>
          <w:sz w:val="20"/>
          <w:szCs w:val="20"/>
        </w:rPr>
        <w:t>6/2019</w:t>
      </w:r>
    </w:p>
    <w:p w:rsidR="00C9259E" w:rsidRPr="00967CAE" w:rsidRDefault="00C9259E" w:rsidP="00C9259E">
      <w:pPr>
        <w:pStyle w:val="Standard"/>
        <w:spacing w:line="300" w:lineRule="exact"/>
        <w:rPr>
          <w:rFonts w:asciiTheme="minorHAnsi" w:hAnsiTheme="minorHAnsi" w:cs="Times New Roman"/>
          <w:sz w:val="20"/>
          <w:szCs w:val="20"/>
        </w:rPr>
      </w:pPr>
      <w:r w:rsidRPr="00967CAE">
        <w:rPr>
          <w:rFonts w:asciiTheme="minorHAnsi" w:hAnsiTheme="minorHAnsi" w:cs="Times New Roman"/>
          <w:sz w:val="20"/>
          <w:szCs w:val="20"/>
        </w:rPr>
        <w:t>NB: il D</w:t>
      </w:r>
      <w:r w:rsidR="00433287">
        <w:rPr>
          <w:rFonts w:asciiTheme="minorHAnsi" w:hAnsiTheme="minorHAnsi" w:cs="Times New Roman"/>
          <w:sz w:val="20"/>
          <w:szCs w:val="20"/>
        </w:rPr>
        <w:t>.</w:t>
      </w:r>
      <w:r w:rsidRPr="00967CAE">
        <w:rPr>
          <w:rFonts w:asciiTheme="minorHAnsi" w:hAnsiTheme="minorHAnsi" w:cs="Times New Roman"/>
          <w:sz w:val="20"/>
          <w:szCs w:val="20"/>
        </w:rPr>
        <w:t>M</w:t>
      </w:r>
      <w:r w:rsidR="00433287">
        <w:rPr>
          <w:rFonts w:asciiTheme="minorHAnsi" w:hAnsiTheme="minorHAnsi" w:cs="Times New Roman"/>
          <w:sz w:val="20"/>
          <w:szCs w:val="20"/>
        </w:rPr>
        <w:t>.</w:t>
      </w:r>
      <w:r w:rsidRPr="00967CAE">
        <w:rPr>
          <w:rFonts w:asciiTheme="minorHAnsi" w:hAnsiTheme="minorHAnsi" w:cs="Times New Roman"/>
          <w:sz w:val="20"/>
          <w:szCs w:val="20"/>
        </w:rPr>
        <w:t xml:space="preserve"> n.</w:t>
      </w:r>
      <w:r w:rsidR="00A81141">
        <w:rPr>
          <w:rFonts w:asciiTheme="minorHAnsi" w:hAnsiTheme="minorHAnsi" w:cs="Times New Roman"/>
          <w:sz w:val="20"/>
          <w:szCs w:val="20"/>
        </w:rPr>
        <w:t xml:space="preserve"> </w:t>
      </w:r>
      <w:r w:rsidRPr="00967CAE">
        <w:rPr>
          <w:rFonts w:asciiTheme="minorHAnsi" w:hAnsiTheme="minorHAnsi" w:cs="Times New Roman"/>
          <w:sz w:val="20"/>
          <w:szCs w:val="20"/>
        </w:rPr>
        <w:t>6/2019 Art.</w:t>
      </w:r>
      <w:r w:rsidR="00433287">
        <w:rPr>
          <w:rFonts w:asciiTheme="minorHAnsi" w:hAnsiTheme="minorHAnsi" w:cs="Times New Roman"/>
          <w:sz w:val="20"/>
          <w:szCs w:val="20"/>
        </w:rPr>
        <w:t xml:space="preserve"> 4 c</w:t>
      </w:r>
      <w:r w:rsidRPr="00967CAE">
        <w:rPr>
          <w:rFonts w:asciiTheme="minorHAnsi" w:hAnsiTheme="minorHAnsi" w:cs="Times New Roman"/>
          <w:sz w:val="20"/>
          <w:szCs w:val="20"/>
        </w:rPr>
        <w:t>o.</w:t>
      </w:r>
      <w:r w:rsidR="00433287">
        <w:rPr>
          <w:rFonts w:asciiTheme="minorHAnsi" w:hAnsiTheme="minorHAnsi" w:cs="Times New Roman"/>
          <w:sz w:val="20"/>
          <w:szCs w:val="20"/>
        </w:rPr>
        <w:t xml:space="preserve"> </w:t>
      </w:r>
      <w:r w:rsidRPr="00967CAE">
        <w:rPr>
          <w:rFonts w:asciiTheme="minorHAnsi" w:hAnsiTheme="minorHAnsi" w:cs="Times New Roman"/>
          <w:sz w:val="20"/>
          <w:szCs w:val="20"/>
        </w:rPr>
        <w:t>2 prevede</w:t>
      </w:r>
      <w:r w:rsidR="00967CAE" w:rsidRPr="00967CAE">
        <w:rPr>
          <w:rFonts w:asciiTheme="minorHAnsi" w:hAnsiTheme="minorHAnsi" w:cs="Times New Roman"/>
          <w:sz w:val="20"/>
          <w:szCs w:val="20"/>
        </w:rPr>
        <w:t xml:space="preserve"> che </w:t>
      </w:r>
      <w:r w:rsidRPr="00967CAE">
        <w:rPr>
          <w:rFonts w:asciiTheme="minorHAnsi" w:hAnsiTheme="minorHAnsi" w:cs="Times New Roman"/>
          <w:sz w:val="20"/>
          <w:szCs w:val="20"/>
        </w:rPr>
        <w:t>:</w:t>
      </w:r>
    </w:p>
    <w:p w:rsidR="00C9259E"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 xml:space="preserve">L’accreditamento di nuovi corsi di studio può essere attuato concesso a fronte: </w:t>
      </w:r>
    </w:p>
    <w:p w:rsidR="00C9259E" w:rsidRPr="00950054"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a) di un piano, approvato dal NUV, di raggiungimento dei requisiti di docenza di cui all’allegato A entro la durata normale del corso che preveda una graduale presa di servizio dei docenti di riferimento in stretta relazione al numero di anni di corso da attivare;</w:t>
      </w:r>
    </w:p>
    <w:p w:rsidR="00C9259E" w:rsidRDefault="00C9259E" w:rsidP="00C9259E">
      <w:pPr>
        <w:pStyle w:val="Standard"/>
        <w:spacing w:line="300" w:lineRule="exact"/>
        <w:rPr>
          <w:rFonts w:asciiTheme="minorHAnsi" w:hAnsiTheme="minorHAnsi" w:cs="Times New Roman"/>
          <w:sz w:val="20"/>
          <w:szCs w:val="20"/>
        </w:rPr>
      </w:pPr>
    </w:p>
    <w:p w:rsidR="00C9259E" w:rsidRPr="00FD115B" w:rsidRDefault="00C9259E" w:rsidP="00C9259E">
      <w:pPr>
        <w:pStyle w:val="Standard"/>
        <w:spacing w:line="240" w:lineRule="auto"/>
        <w:rPr>
          <w:rFonts w:asciiTheme="minorHAnsi" w:hAnsiTheme="minorHAnsi" w:cstheme="minorHAnsi"/>
          <w:sz w:val="20"/>
          <w:szCs w:val="20"/>
        </w:rPr>
      </w:pPr>
      <w:r w:rsidRPr="00FD115B">
        <w:rPr>
          <w:rFonts w:asciiTheme="minorHAnsi" w:hAnsiTheme="minorHAnsi" w:cstheme="minorHAnsi"/>
          <w:sz w:val="20"/>
          <w:szCs w:val="20"/>
        </w:rPr>
        <w:t>Il D</w:t>
      </w:r>
      <w:r w:rsidR="00C20174">
        <w:rPr>
          <w:rFonts w:asciiTheme="minorHAnsi" w:hAnsiTheme="minorHAnsi" w:cstheme="minorHAnsi"/>
          <w:sz w:val="20"/>
          <w:szCs w:val="20"/>
        </w:rPr>
        <w:t>.</w:t>
      </w:r>
      <w:r w:rsidRPr="00FD115B">
        <w:rPr>
          <w:rFonts w:asciiTheme="minorHAnsi" w:hAnsiTheme="minorHAnsi" w:cstheme="minorHAnsi"/>
          <w:sz w:val="20"/>
          <w:szCs w:val="20"/>
        </w:rPr>
        <w:t>M</w:t>
      </w:r>
      <w:r w:rsidR="00C20174">
        <w:rPr>
          <w:rFonts w:asciiTheme="minorHAnsi" w:hAnsiTheme="minorHAnsi" w:cstheme="minorHAnsi"/>
          <w:sz w:val="20"/>
          <w:szCs w:val="20"/>
        </w:rPr>
        <w:t>.</w:t>
      </w:r>
      <w:r w:rsidRPr="00FD115B">
        <w:rPr>
          <w:rFonts w:asciiTheme="minorHAnsi" w:hAnsiTheme="minorHAnsi" w:cstheme="minorHAnsi"/>
          <w:sz w:val="20"/>
          <w:szCs w:val="20"/>
        </w:rPr>
        <w:t xml:space="preserve"> prevede </w:t>
      </w:r>
      <w:r w:rsidR="00967CAE">
        <w:rPr>
          <w:rFonts w:asciiTheme="minorHAnsi" w:hAnsiTheme="minorHAnsi" w:cstheme="minorHAnsi"/>
          <w:sz w:val="20"/>
          <w:szCs w:val="20"/>
        </w:rPr>
        <w:t>in</w:t>
      </w:r>
      <w:r w:rsidR="00C20174">
        <w:rPr>
          <w:rFonts w:asciiTheme="minorHAnsi" w:hAnsiTheme="minorHAnsi" w:cstheme="minorHAnsi"/>
          <w:sz w:val="20"/>
          <w:szCs w:val="20"/>
        </w:rPr>
        <w:t xml:space="preserve"> </w:t>
      </w:r>
      <w:r w:rsidRPr="00FD115B">
        <w:rPr>
          <w:rFonts w:asciiTheme="minorHAnsi" w:hAnsiTheme="minorHAnsi" w:cstheme="minorHAnsi"/>
          <w:b/>
          <w:bCs/>
          <w:sz w:val="20"/>
          <w:szCs w:val="20"/>
        </w:rPr>
        <w:t xml:space="preserve">Allegato A - Requisiti di accreditamento del corso di studio: </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Limiti alla parcellizzazione delle attività didattiche e alla diversificazione dei corsi di studio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Risorse strutturali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Requisiti per l’Assicurazione di Qualità dei corsi di studio </w:t>
      </w:r>
    </w:p>
    <w:p w:rsidR="00C9259E" w:rsidRDefault="00C9259E" w:rsidP="006E30B5">
      <w:pPr>
        <w:pStyle w:val="Standard"/>
        <w:pBdr>
          <w:bottom w:val="single" w:sz="6" w:space="1" w:color="auto"/>
        </w:pBdr>
        <w:spacing w:line="300" w:lineRule="exact"/>
        <w:rPr>
          <w:rFonts w:asciiTheme="minorHAnsi" w:hAnsiTheme="minorHAnsi" w:cs="Times New Roman"/>
          <w:sz w:val="20"/>
          <w:szCs w:val="20"/>
        </w:rPr>
      </w:pPr>
    </w:p>
    <w:p w:rsidR="0032510F" w:rsidRDefault="0032510F" w:rsidP="00967CAE">
      <w:pPr>
        <w:pStyle w:val="Standard"/>
        <w:spacing w:line="300" w:lineRule="exact"/>
        <w:jc w:val="center"/>
        <w:rPr>
          <w:rFonts w:asciiTheme="minorHAnsi" w:hAnsiTheme="minorHAnsi" w:cs="Times New Roman"/>
          <w:sz w:val="20"/>
          <w:szCs w:val="20"/>
        </w:rPr>
      </w:pPr>
    </w:p>
    <w:p w:rsidR="00C9259E" w:rsidRPr="00FD115B" w:rsidRDefault="00C9259E" w:rsidP="00C9259E">
      <w:pPr>
        <w:pStyle w:val="Standard"/>
        <w:numPr>
          <w:ilvl w:val="0"/>
          <w:numId w:val="27"/>
        </w:numPr>
        <w:tabs>
          <w:tab w:val="left" w:pos="426"/>
        </w:tabs>
        <w:spacing w:line="240" w:lineRule="auto"/>
        <w:ind w:left="0" w:hanging="11"/>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Default="00C9259E" w:rsidP="00C9259E">
      <w:pPr>
        <w:pStyle w:val="Standard"/>
        <w:spacing w:line="240" w:lineRule="auto"/>
        <w:rPr>
          <w:rFonts w:asciiTheme="minorHAnsi" w:hAnsiTheme="minorHAnsi" w:cs="Times New Roman"/>
          <w:b/>
          <w:color w:val="0070C0"/>
          <w:sz w:val="20"/>
          <w:szCs w:val="20"/>
        </w:rPr>
      </w:pPr>
    </w:p>
    <w:p w:rsidR="00205304" w:rsidRPr="00063913" w:rsidRDefault="00003D8D" w:rsidP="00C9259E">
      <w:pPr>
        <w:pStyle w:val="Standard"/>
        <w:spacing w:line="240" w:lineRule="auto"/>
        <w:rPr>
          <w:rFonts w:asciiTheme="minorHAnsi" w:hAnsiTheme="minorHAnsi" w:cs="Times New Roman"/>
          <w:b/>
          <w:color w:val="0070C0"/>
          <w:sz w:val="20"/>
          <w:szCs w:val="20"/>
        </w:rPr>
      </w:pPr>
      <w:r w:rsidRPr="00063913">
        <w:rPr>
          <w:rFonts w:asciiTheme="minorHAnsi" w:hAnsiTheme="minorHAnsi" w:cs="Times New Roman"/>
          <w:b/>
          <w:color w:val="0070C0"/>
          <w:sz w:val="20"/>
          <w:szCs w:val="20"/>
        </w:rPr>
        <w:t>Presentazione</w:t>
      </w:r>
      <w:r w:rsidR="00C9259E" w:rsidRPr="00063913">
        <w:rPr>
          <w:rFonts w:asciiTheme="minorHAnsi" w:hAnsiTheme="minorHAnsi" w:cs="Times New Roman"/>
          <w:b/>
          <w:color w:val="0070C0"/>
          <w:sz w:val="20"/>
          <w:szCs w:val="20"/>
        </w:rPr>
        <w:t xml:space="preserve"> del Corso</w:t>
      </w:r>
    </w:p>
    <w:p w:rsidR="009531EF" w:rsidRPr="00063913" w:rsidRDefault="00740E8A" w:rsidP="009531EF">
      <w:pPr>
        <w:pStyle w:val="Standard"/>
        <w:spacing w:line="240" w:lineRule="auto"/>
        <w:rPr>
          <w:rFonts w:asciiTheme="minorHAnsi" w:hAnsiTheme="minorHAnsi" w:cstheme="minorHAnsi"/>
          <w:color w:val="0070C0"/>
          <w:sz w:val="20"/>
          <w:szCs w:val="20"/>
          <w:shd w:val="clear" w:color="auto" w:fill="FFFFFF"/>
        </w:rPr>
      </w:pPr>
      <w:r w:rsidRPr="00063913">
        <w:rPr>
          <w:rFonts w:asciiTheme="minorHAnsi" w:hAnsiTheme="minorHAnsi" w:cstheme="minorHAnsi"/>
          <w:color w:val="0070C0"/>
          <w:sz w:val="20"/>
          <w:szCs w:val="20"/>
          <w:shd w:val="clear" w:color="auto" w:fill="FFFFFF"/>
        </w:rPr>
        <w:lastRenderedPageBreak/>
        <w:t xml:space="preserve">Il Corso di Laurea </w:t>
      </w:r>
      <w:r w:rsidR="00C93B4B" w:rsidRPr="00063913">
        <w:rPr>
          <w:rFonts w:asciiTheme="minorHAnsi" w:hAnsiTheme="minorHAnsi" w:cstheme="minorHAnsi"/>
          <w:color w:val="0070C0"/>
          <w:sz w:val="20"/>
          <w:szCs w:val="20"/>
          <w:shd w:val="clear" w:color="auto" w:fill="FFFFFF"/>
        </w:rPr>
        <w:t xml:space="preserve">Magistrale </w:t>
      </w:r>
      <w:r w:rsidR="009531EF" w:rsidRPr="00063913">
        <w:rPr>
          <w:rFonts w:asciiTheme="minorHAnsi" w:hAnsiTheme="minorHAnsi" w:cstheme="minorHAnsi"/>
          <w:color w:val="0070C0"/>
          <w:sz w:val="20"/>
          <w:szCs w:val="20"/>
          <w:shd w:val="clear" w:color="auto" w:fill="FFFFFF"/>
        </w:rPr>
        <w:t xml:space="preserve">a Ciclo Unico in Medicina e chirurgia </w:t>
      </w:r>
      <w:r w:rsidR="008C4CF4" w:rsidRPr="00063913">
        <w:rPr>
          <w:rFonts w:asciiTheme="minorHAnsi" w:hAnsiTheme="minorHAnsi" w:cstheme="minorHAnsi"/>
          <w:color w:val="0070C0"/>
          <w:sz w:val="20"/>
          <w:szCs w:val="20"/>
          <w:shd w:val="clear" w:color="auto" w:fill="FFFFFF"/>
        </w:rPr>
        <w:t>afferisce alla Scuola di Medicina dell’Università degli Studi di Bari Aldo Moro</w:t>
      </w:r>
      <w:r w:rsidR="00C40491" w:rsidRPr="00063913">
        <w:rPr>
          <w:rFonts w:asciiTheme="minorHAnsi" w:hAnsiTheme="minorHAnsi" w:cstheme="minorHAnsi"/>
          <w:color w:val="0070C0"/>
          <w:sz w:val="20"/>
          <w:szCs w:val="20"/>
          <w:shd w:val="clear" w:color="auto" w:fill="FFFFFF"/>
        </w:rPr>
        <w:t xml:space="preserve">, </w:t>
      </w:r>
      <w:r w:rsidR="009531EF" w:rsidRPr="00063913">
        <w:rPr>
          <w:rFonts w:asciiTheme="minorHAnsi" w:hAnsiTheme="minorHAnsi" w:cstheme="minorHAnsi"/>
          <w:color w:val="0070C0"/>
          <w:sz w:val="20"/>
          <w:szCs w:val="20"/>
          <w:shd w:val="clear" w:color="auto" w:fill="FFFFFF"/>
        </w:rPr>
        <w:t>ha come struttura didattica di riferimento il Dipartimento "Interdisciplinare di Medicina (DIM)"</w:t>
      </w:r>
      <w:r w:rsidR="00C40491" w:rsidRPr="00063913">
        <w:rPr>
          <w:rFonts w:asciiTheme="minorHAnsi" w:hAnsiTheme="minorHAnsi" w:cstheme="minorHAnsi"/>
          <w:color w:val="0070C0"/>
          <w:sz w:val="20"/>
          <w:szCs w:val="20"/>
          <w:shd w:val="clear" w:color="auto" w:fill="FFFFFF"/>
        </w:rPr>
        <w:t xml:space="preserve"> ed è a programmazione nazionale</w:t>
      </w:r>
      <w:r w:rsidRPr="00063913">
        <w:rPr>
          <w:rFonts w:asciiTheme="minorHAnsi" w:hAnsiTheme="minorHAnsi" w:cstheme="minorHAnsi"/>
          <w:color w:val="0070C0"/>
          <w:sz w:val="20"/>
          <w:szCs w:val="20"/>
          <w:shd w:val="clear" w:color="auto" w:fill="FFFFFF"/>
        </w:rPr>
        <w:t>.</w:t>
      </w:r>
      <w:r w:rsidR="0032510F" w:rsidRPr="00063913">
        <w:rPr>
          <w:rFonts w:asciiTheme="minorHAnsi" w:hAnsiTheme="minorHAnsi" w:cstheme="minorHAnsi"/>
          <w:color w:val="0070C0"/>
          <w:sz w:val="20"/>
          <w:szCs w:val="20"/>
          <w:shd w:val="clear" w:color="auto" w:fill="FFFFFF"/>
        </w:rPr>
        <w:t xml:space="preserve"> </w:t>
      </w:r>
      <w:r w:rsidR="009531EF" w:rsidRPr="00063913">
        <w:rPr>
          <w:rFonts w:asciiTheme="minorHAnsi" w:hAnsiTheme="minorHAnsi" w:cstheme="minorHAnsi"/>
          <w:color w:val="0070C0"/>
          <w:sz w:val="20"/>
          <w:szCs w:val="20"/>
          <w:shd w:val="clear" w:color="auto" w:fill="FFFFFF"/>
        </w:rPr>
        <w:t xml:space="preserve">Il </w:t>
      </w:r>
      <w:proofErr w:type="spellStart"/>
      <w:r w:rsidR="009531EF" w:rsidRPr="00063913">
        <w:rPr>
          <w:rFonts w:asciiTheme="minorHAnsi" w:hAnsiTheme="minorHAnsi" w:cstheme="minorHAnsi"/>
          <w:color w:val="0070C0"/>
          <w:sz w:val="20"/>
          <w:szCs w:val="20"/>
          <w:shd w:val="clear" w:color="auto" w:fill="FFFFFF"/>
        </w:rPr>
        <w:t>CdS</w:t>
      </w:r>
      <w:proofErr w:type="spellEnd"/>
      <w:r w:rsidR="009531EF" w:rsidRPr="00063913">
        <w:rPr>
          <w:rFonts w:asciiTheme="minorHAnsi" w:hAnsiTheme="minorHAnsi" w:cstheme="minorHAnsi"/>
          <w:color w:val="0070C0"/>
          <w:sz w:val="20"/>
          <w:szCs w:val="20"/>
          <w:shd w:val="clear" w:color="auto" w:fill="FFFFFF"/>
        </w:rPr>
        <w:t xml:space="preserve"> ha come sede il Polo Universitario Jonico (Taranto), è tenuto in italiano e si configura come Replica dell’omonimo </w:t>
      </w:r>
      <w:proofErr w:type="spellStart"/>
      <w:r w:rsidR="009531EF" w:rsidRPr="00063913">
        <w:rPr>
          <w:rFonts w:asciiTheme="minorHAnsi" w:hAnsiTheme="minorHAnsi" w:cstheme="minorHAnsi"/>
          <w:color w:val="0070C0"/>
          <w:sz w:val="20"/>
          <w:szCs w:val="20"/>
          <w:shd w:val="clear" w:color="auto" w:fill="FFFFFF"/>
        </w:rPr>
        <w:t>CdS</w:t>
      </w:r>
      <w:proofErr w:type="spellEnd"/>
      <w:r w:rsidR="009531EF" w:rsidRPr="00063913">
        <w:rPr>
          <w:rFonts w:asciiTheme="minorHAnsi" w:hAnsiTheme="minorHAnsi" w:cstheme="minorHAnsi"/>
          <w:color w:val="0070C0"/>
          <w:sz w:val="20"/>
          <w:szCs w:val="20"/>
          <w:shd w:val="clear" w:color="auto" w:fill="FFFFFF"/>
        </w:rPr>
        <w:t xml:space="preserve"> attivo presso la sede di Bari. In tal senso mantiene lo stesso ordinamento didattico. </w:t>
      </w:r>
    </w:p>
    <w:p w:rsidR="00C30F1D" w:rsidRPr="00063913" w:rsidRDefault="001B7493" w:rsidP="009531EF">
      <w:pPr>
        <w:pStyle w:val="Standard"/>
        <w:spacing w:line="240" w:lineRule="auto"/>
        <w:rPr>
          <w:rFonts w:asciiTheme="minorHAnsi" w:hAnsiTheme="minorHAnsi" w:cstheme="minorHAnsi"/>
          <w:color w:val="0070C0"/>
          <w:sz w:val="20"/>
          <w:szCs w:val="20"/>
          <w:shd w:val="clear" w:color="auto" w:fill="FFFFFF"/>
        </w:rPr>
      </w:pPr>
      <w:r>
        <w:rPr>
          <w:rFonts w:asciiTheme="minorHAnsi" w:hAnsiTheme="minorHAnsi" w:cstheme="minorHAnsi"/>
          <w:color w:val="0070C0"/>
          <w:sz w:val="20"/>
          <w:szCs w:val="20"/>
          <w:shd w:val="clear" w:color="auto" w:fill="FFFFFF"/>
        </w:rPr>
        <w:t>I</w:t>
      </w:r>
      <w:r w:rsidR="00C93B4B" w:rsidRPr="00063913">
        <w:rPr>
          <w:rFonts w:asciiTheme="minorHAnsi" w:hAnsiTheme="minorHAnsi" w:cstheme="minorHAnsi"/>
          <w:color w:val="0070C0"/>
          <w:sz w:val="20"/>
          <w:szCs w:val="20"/>
          <w:shd w:val="clear" w:color="auto" w:fill="FFFFFF"/>
        </w:rPr>
        <w:t xml:space="preserve">l percorso di studio è teso a formare </w:t>
      </w:r>
      <w:r w:rsidR="00C30F1D" w:rsidRPr="00063913">
        <w:rPr>
          <w:rFonts w:asciiTheme="minorHAnsi" w:hAnsiTheme="minorHAnsi" w:cstheme="minorHAnsi"/>
          <w:color w:val="0070C0"/>
          <w:sz w:val="20"/>
          <w:szCs w:val="20"/>
          <w:shd w:val="clear" w:color="auto" w:fill="FFFFFF"/>
        </w:rPr>
        <w:t>un medico a livello professionale iniziale con una cultura biomedico-psico-sociale, che possieda una visione multidisciplinare ed integrata dei problemi più comuni della salute e della malattia, con una educazione orientata alla comunità, al territorio e fondamentalmente alla prevenzione della malattia ed alla promozione della salute, e con una cultura umanistica nei suoi risvolti di interesse medico.</w:t>
      </w:r>
    </w:p>
    <w:p w:rsidR="00C30F1D" w:rsidRDefault="00C30F1D" w:rsidP="009531EF">
      <w:pPr>
        <w:pStyle w:val="Standard"/>
        <w:spacing w:line="240" w:lineRule="auto"/>
        <w:rPr>
          <w:rFonts w:asciiTheme="minorHAnsi" w:hAnsiTheme="minorHAnsi" w:cstheme="minorHAnsi"/>
          <w:color w:val="333333"/>
          <w:sz w:val="20"/>
          <w:szCs w:val="20"/>
          <w:shd w:val="clear" w:color="auto" w:fill="FFFFFF"/>
        </w:rPr>
      </w:pPr>
    </w:p>
    <w:p w:rsidR="00486D68" w:rsidRPr="00486D68" w:rsidRDefault="0059094E" w:rsidP="008224BD">
      <w:pPr>
        <w:pStyle w:val="Standard"/>
        <w:spacing w:line="300" w:lineRule="exact"/>
        <w:rPr>
          <w:rFonts w:asciiTheme="minorHAnsi" w:hAnsiTheme="minorHAnsi" w:cstheme="minorHAnsi"/>
          <w:b/>
          <w:color w:val="0070C0"/>
          <w:sz w:val="20"/>
          <w:szCs w:val="20"/>
          <w:shd w:val="clear" w:color="auto" w:fill="FFFFFF"/>
        </w:rPr>
      </w:pPr>
      <w:r>
        <w:rPr>
          <w:rFonts w:asciiTheme="minorHAnsi" w:hAnsiTheme="minorHAnsi" w:cstheme="minorHAnsi"/>
          <w:b/>
          <w:color w:val="0070C0"/>
          <w:sz w:val="20"/>
          <w:szCs w:val="20"/>
          <w:shd w:val="clear" w:color="auto" w:fill="FFFFFF"/>
        </w:rPr>
        <w:t xml:space="preserve">Obiettivi della formazione </w:t>
      </w:r>
    </w:p>
    <w:p w:rsidR="005250E3" w:rsidRPr="00E5542B" w:rsidRDefault="008C4CF4" w:rsidP="005250E3">
      <w:pPr>
        <w:pStyle w:val="Standard"/>
        <w:spacing w:line="240" w:lineRule="auto"/>
        <w:rPr>
          <w:rFonts w:asciiTheme="minorHAnsi" w:hAnsiTheme="minorHAnsi" w:cstheme="minorHAnsi"/>
          <w:color w:val="0070C0"/>
          <w:sz w:val="20"/>
          <w:szCs w:val="20"/>
          <w:shd w:val="clear" w:color="auto" w:fill="FFFFFF"/>
        </w:rPr>
      </w:pPr>
      <w:r w:rsidRPr="00E5542B">
        <w:rPr>
          <w:rFonts w:asciiTheme="minorHAnsi" w:hAnsiTheme="minorHAnsi" w:cstheme="minorHAnsi"/>
          <w:color w:val="0070C0"/>
          <w:sz w:val="20"/>
          <w:szCs w:val="20"/>
          <w:shd w:val="clear" w:color="auto" w:fill="FFFFFF"/>
        </w:rPr>
        <w:t xml:space="preserve">Il </w:t>
      </w:r>
      <w:r w:rsidRPr="00E5542B">
        <w:rPr>
          <w:rFonts w:asciiTheme="minorHAnsi" w:hAnsiTheme="minorHAnsi" w:cstheme="minorHAnsi"/>
          <w:i/>
          <w:color w:val="0070C0"/>
          <w:sz w:val="20"/>
          <w:szCs w:val="20"/>
          <w:shd w:val="clear" w:color="auto" w:fill="FFFFFF"/>
        </w:rPr>
        <w:t>Profilo professionale</w:t>
      </w:r>
      <w:r w:rsidRPr="00E5542B">
        <w:rPr>
          <w:rFonts w:asciiTheme="minorHAnsi" w:hAnsiTheme="minorHAnsi" w:cstheme="minorHAnsi"/>
          <w:color w:val="0070C0"/>
          <w:sz w:val="20"/>
          <w:szCs w:val="20"/>
          <w:shd w:val="clear" w:color="auto" w:fill="FFFFFF"/>
        </w:rPr>
        <w:t xml:space="preserve"> </w:t>
      </w:r>
      <w:r w:rsidR="005250E3" w:rsidRPr="00E5542B">
        <w:rPr>
          <w:rFonts w:asciiTheme="minorHAnsi" w:hAnsiTheme="minorHAnsi" w:cstheme="minorHAnsi"/>
          <w:color w:val="0070C0"/>
          <w:sz w:val="20"/>
          <w:szCs w:val="20"/>
          <w:shd w:val="clear" w:color="auto" w:fill="FFFFFF"/>
        </w:rPr>
        <w:t xml:space="preserve">del laureato </w:t>
      </w:r>
      <w:r w:rsidR="00D13498">
        <w:rPr>
          <w:rFonts w:asciiTheme="minorHAnsi" w:hAnsiTheme="minorHAnsi" w:cstheme="minorHAnsi"/>
          <w:color w:val="0070C0"/>
          <w:sz w:val="20"/>
          <w:szCs w:val="20"/>
          <w:shd w:val="clear" w:color="auto" w:fill="FFFFFF"/>
        </w:rPr>
        <w:t xml:space="preserve">(Regolamento didattico del </w:t>
      </w:r>
      <w:proofErr w:type="spellStart"/>
      <w:r w:rsidR="00D13498">
        <w:rPr>
          <w:rFonts w:asciiTheme="minorHAnsi" w:hAnsiTheme="minorHAnsi" w:cstheme="minorHAnsi"/>
          <w:color w:val="0070C0"/>
          <w:sz w:val="20"/>
          <w:szCs w:val="20"/>
          <w:shd w:val="clear" w:color="auto" w:fill="FFFFFF"/>
        </w:rPr>
        <w:t>CdS</w:t>
      </w:r>
      <w:proofErr w:type="spellEnd"/>
      <w:r w:rsidR="00D13498">
        <w:rPr>
          <w:rFonts w:asciiTheme="minorHAnsi" w:hAnsiTheme="minorHAnsi" w:cstheme="minorHAnsi"/>
          <w:color w:val="0070C0"/>
          <w:sz w:val="20"/>
          <w:szCs w:val="20"/>
          <w:shd w:val="clear" w:color="auto" w:fill="FFFFFF"/>
        </w:rPr>
        <w:t xml:space="preserve">) </w:t>
      </w:r>
      <w:r w:rsidR="005250E3" w:rsidRPr="00E5542B">
        <w:rPr>
          <w:rFonts w:asciiTheme="minorHAnsi" w:hAnsiTheme="minorHAnsi" w:cstheme="minorHAnsi"/>
          <w:color w:val="0070C0"/>
          <w:sz w:val="20"/>
          <w:szCs w:val="20"/>
          <w:shd w:val="clear" w:color="auto" w:fill="FFFFFF"/>
        </w:rPr>
        <w:t xml:space="preserve">si caratterizza per una figura dotata di comportamenti ed attitudini comportamentali del sapere essere medico. </w:t>
      </w:r>
      <w:r w:rsidR="00F35B63">
        <w:rPr>
          <w:rFonts w:asciiTheme="minorHAnsi" w:hAnsiTheme="minorHAnsi" w:cstheme="minorHAnsi"/>
          <w:color w:val="0070C0"/>
          <w:sz w:val="20"/>
          <w:szCs w:val="20"/>
          <w:shd w:val="clear" w:color="auto" w:fill="FFFFFF"/>
        </w:rPr>
        <w:t xml:space="preserve">E’ una figura </w:t>
      </w:r>
      <w:r w:rsidR="00F35B63" w:rsidRPr="00F35B63">
        <w:rPr>
          <w:rFonts w:asciiTheme="minorHAnsi" w:hAnsiTheme="minorHAnsi" w:cstheme="minorHAnsi"/>
          <w:color w:val="0070C0"/>
          <w:sz w:val="20"/>
          <w:szCs w:val="20"/>
          <w:shd w:val="clear" w:color="auto" w:fill="FFFFFF"/>
        </w:rPr>
        <w:t>a livello professionale iniziale con una cultura biomedico‐psico‐sociale, che possied</w:t>
      </w:r>
      <w:r w:rsidR="00F35B63">
        <w:rPr>
          <w:rFonts w:asciiTheme="minorHAnsi" w:hAnsiTheme="minorHAnsi" w:cstheme="minorHAnsi"/>
          <w:color w:val="0070C0"/>
          <w:sz w:val="20"/>
          <w:szCs w:val="20"/>
          <w:shd w:val="clear" w:color="auto" w:fill="FFFFFF"/>
        </w:rPr>
        <w:t>e</w:t>
      </w:r>
      <w:r w:rsidR="00F35B63" w:rsidRPr="00F35B63">
        <w:rPr>
          <w:rFonts w:asciiTheme="minorHAnsi" w:hAnsiTheme="minorHAnsi" w:cstheme="minorHAnsi"/>
          <w:color w:val="0070C0"/>
          <w:sz w:val="20"/>
          <w:szCs w:val="20"/>
          <w:shd w:val="clear" w:color="auto" w:fill="FFFFFF"/>
        </w:rPr>
        <w:t xml:space="preserve"> una visione multidisciplinare ed integrata dei problemi più comuni della salute e della malattia, con un'educazione orientata alla comunità, al territorio e fondamentalmente alla prevenzione della malattia ed alla promozione della salute, e con una cultura umanistica nei suoi risvolti di interesse medico</w:t>
      </w:r>
      <w:r w:rsidR="00F35B63">
        <w:rPr>
          <w:rFonts w:asciiTheme="minorHAnsi" w:hAnsiTheme="minorHAnsi" w:cstheme="minorHAnsi"/>
          <w:color w:val="0070C0"/>
          <w:sz w:val="20"/>
          <w:szCs w:val="20"/>
          <w:shd w:val="clear" w:color="auto" w:fill="FFFFFF"/>
        </w:rPr>
        <w:t xml:space="preserve">. </w:t>
      </w:r>
      <w:r w:rsidR="005250E3" w:rsidRPr="00E5542B">
        <w:rPr>
          <w:rFonts w:asciiTheme="minorHAnsi" w:hAnsiTheme="minorHAnsi" w:cstheme="minorHAnsi"/>
          <w:color w:val="0070C0"/>
          <w:sz w:val="20"/>
          <w:szCs w:val="20"/>
          <w:shd w:val="clear" w:color="auto" w:fill="FFFFFF"/>
        </w:rPr>
        <w:t xml:space="preserve">E’ dotato di competenze tali da consentirgli </w:t>
      </w:r>
      <w:r w:rsidR="001B7493">
        <w:rPr>
          <w:rFonts w:asciiTheme="minorHAnsi" w:hAnsiTheme="minorHAnsi" w:cstheme="minorHAnsi"/>
          <w:color w:val="0070C0"/>
          <w:sz w:val="20"/>
          <w:szCs w:val="20"/>
          <w:shd w:val="clear" w:color="auto" w:fill="FFFFFF"/>
        </w:rPr>
        <w:t xml:space="preserve">di </w:t>
      </w:r>
      <w:r w:rsidR="005250E3" w:rsidRPr="00E5542B">
        <w:rPr>
          <w:rFonts w:asciiTheme="minorHAnsi" w:hAnsiTheme="minorHAnsi" w:cstheme="minorHAnsi"/>
          <w:color w:val="0070C0"/>
          <w:sz w:val="20"/>
          <w:szCs w:val="20"/>
          <w:shd w:val="clear" w:color="auto" w:fill="FFFFFF"/>
        </w:rPr>
        <w:t xml:space="preserve">operare in diversi ambiti che spaziano dalla identificazione e interpretazione dei fenomeni </w:t>
      </w:r>
      <w:proofErr w:type="spellStart"/>
      <w:r w:rsidR="005250E3" w:rsidRPr="00E5542B">
        <w:rPr>
          <w:rFonts w:asciiTheme="minorHAnsi" w:hAnsiTheme="minorHAnsi" w:cstheme="minorHAnsi"/>
          <w:color w:val="0070C0"/>
          <w:sz w:val="20"/>
          <w:szCs w:val="20"/>
          <w:shd w:val="clear" w:color="auto" w:fill="FFFFFF"/>
        </w:rPr>
        <w:t>bio</w:t>
      </w:r>
      <w:proofErr w:type="spellEnd"/>
      <w:r w:rsidR="005250E3" w:rsidRPr="00E5542B">
        <w:rPr>
          <w:rFonts w:asciiTheme="minorHAnsi" w:hAnsiTheme="minorHAnsi" w:cstheme="minorHAnsi"/>
          <w:color w:val="0070C0"/>
          <w:sz w:val="20"/>
          <w:szCs w:val="20"/>
          <w:shd w:val="clear" w:color="auto" w:fill="FFFFFF"/>
        </w:rPr>
        <w:t xml:space="preserve">‐medici, l’organizzazione biologica fondamentale e i processi biochimici e cellulari di base degli organismi viventi, le modalità di funzionamento dei diversi organi del corpo umano, la loro integrazione dinamica in apparati ed i meccanismi generali di controllo funzionale in condizioni normali. </w:t>
      </w:r>
      <w:r w:rsidR="00E5542B" w:rsidRPr="00E5542B">
        <w:rPr>
          <w:rFonts w:asciiTheme="minorHAnsi" w:hAnsiTheme="minorHAnsi" w:cstheme="minorHAnsi"/>
          <w:color w:val="0070C0"/>
          <w:sz w:val="20"/>
          <w:szCs w:val="20"/>
          <w:shd w:val="clear" w:color="auto" w:fill="FFFFFF"/>
        </w:rPr>
        <w:t>Il laureato in Medicina e chirurgia ha acquisito ed approfondito le interrelazioni esistenti tra i contenuti delle scienze di base e quelli delle scienze cliniche, nella dimensione della complessità che è propria dello stato di salute della persona sana o malata, avendo particolare riguardo alla inter‐</w:t>
      </w:r>
      <w:proofErr w:type="spellStart"/>
      <w:r w:rsidR="00E5542B" w:rsidRPr="00E5542B">
        <w:rPr>
          <w:rFonts w:asciiTheme="minorHAnsi" w:hAnsiTheme="minorHAnsi" w:cstheme="minorHAnsi"/>
          <w:color w:val="0070C0"/>
          <w:sz w:val="20"/>
          <w:szCs w:val="20"/>
          <w:shd w:val="clear" w:color="auto" w:fill="FFFFFF"/>
        </w:rPr>
        <w:t>disciplinarietà</w:t>
      </w:r>
      <w:proofErr w:type="spellEnd"/>
      <w:r w:rsidR="00E5542B" w:rsidRPr="00E5542B">
        <w:rPr>
          <w:rFonts w:asciiTheme="minorHAnsi" w:hAnsiTheme="minorHAnsi" w:cstheme="minorHAnsi"/>
          <w:color w:val="0070C0"/>
          <w:sz w:val="20"/>
          <w:szCs w:val="20"/>
          <w:shd w:val="clear" w:color="auto" w:fill="FFFFFF"/>
        </w:rPr>
        <w:t xml:space="preserve"> della medicina. </w:t>
      </w:r>
    </w:p>
    <w:p w:rsidR="008224BD" w:rsidRPr="00E5542B" w:rsidRDefault="00E5542B" w:rsidP="00E5542B">
      <w:pPr>
        <w:pStyle w:val="Standard"/>
        <w:spacing w:line="240" w:lineRule="auto"/>
        <w:rPr>
          <w:rFonts w:asciiTheme="minorHAnsi" w:hAnsiTheme="minorHAnsi" w:cstheme="minorHAnsi"/>
          <w:color w:val="0070C0"/>
          <w:sz w:val="20"/>
          <w:szCs w:val="20"/>
          <w:shd w:val="clear" w:color="auto" w:fill="FFFFFF"/>
        </w:rPr>
      </w:pPr>
      <w:r w:rsidRPr="00E5542B">
        <w:rPr>
          <w:rFonts w:asciiTheme="minorHAnsi" w:hAnsiTheme="minorHAnsi" w:cstheme="minorHAnsi"/>
          <w:color w:val="0070C0"/>
          <w:sz w:val="20"/>
          <w:szCs w:val="20"/>
        </w:rPr>
        <w:t xml:space="preserve">Nell'ambito delle proprie competenze i laureati in </w:t>
      </w:r>
      <w:r w:rsidRPr="00E5542B">
        <w:rPr>
          <w:rFonts w:asciiTheme="minorHAnsi" w:hAnsiTheme="minorHAnsi" w:cstheme="minorHAnsi"/>
          <w:color w:val="0070C0"/>
          <w:sz w:val="20"/>
          <w:szCs w:val="20"/>
          <w:shd w:val="clear" w:color="auto" w:fill="FFFFFF"/>
        </w:rPr>
        <w:t xml:space="preserve">medicina e chirurgia svolgeranno l'attività di medico‐chirurgo nei vari ruoli ed ambiti professionali clinici, sanitari e </w:t>
      </w:r>
      <w:proofErr w:type="spellStart"/>
      <w:r w:rsidRPr="00E5542B">
        <w:rPr>
          <w:rFonts w:asciiTheme="minorHAnsi" w:hAnsiTheme="minorHAnsi" w:cstheme="minorHAnsi"/>
          <w:color w:val="0070C0"/>
          <w:sz w:val="20"/>
          <w:szCs w:val="20"/>
          <w:shd w:val="clear" w:color="auto" w:fill="FFFFFF"/>
        </w:rPr>
        <w:t>bio</w:t>
      </w:r>
      <w:proofErr w:type="spellEnd"/>
      <w:r w:rsidRPr="00E5542B">
        <w:rPr>
          <w:rFonts w:asciiTheme="minorHAnsi" w:hAnsiTheme="minorHAnsi" w:cstheme="minorHAnsi"/>
          <w:color w:val="0070C0"/>
          <w:sz w:val="20"/>
          <w:szCs w:val="20"/>
          <w:shd w:val="clear" w:color="auto" w:fill="FFFFFF"/>
        </w:rPr>
        <w:t>‐medici.</w:t>
      </w:r>
    </w:p>
    <w:p w:rsidR="00E5542B" w:rsidRDefault="00E5542B" w:rsidP="00AB6F63">
      <w:pPr>
        <w:spacing w:line="240" w:lineRule="auto"/>
        <w:jc w:val="both"/>
        <w:rPr>
          <w:rFonts w:cstheme="minorHAnsi"/>
          <w:szCs w:val="20"/>
          <w:shd w:val="clear" w:color="auto" w:fill="FFFFFF"/>
        </w:rPr>
      </w:pPr>
    </w:p>
    <w:p w:rsidR="00D82993" w:rsidRPr="004D03AA" w:rsidRDefault="003401EB" w:rsidP="00AB6F63">
      <w:pPr>
        <w:spacing w:line="240" w:lineRule="auto"/>
        <w:jc w:val="both"/>
        <w:rPr>
          <w:rFonts w:cstheme="minorHAnsi"/>
          <w:color w:val="0070C0"/>
          <w:szCs w:val="20"/>
          <w:shd w:val="clear" w:color="auto" w:fill="FFFFFF"/>
        </w:rPr>
      </w:pPr>
      <w:r w:rsidRPr="004D03AA">
        <w:rPr>
          <w:rFonts w:cstheme="minorHAnsi"/>
          <w:color w:val="0070C0"/>
          <w:szCs w:val="20"/>
          <w:shd w:val="clear" w:color="auto" w:fill="FFFFFF"/>
        </w:rPr>
        <w:t xml:space="preserve">Il </w:t>
      </w:r>
      <w:r w:rsidRPr="004D03AA">
        <w:rPr>
          <w:rFonts w:cstheme="minorHAnsi"/>
          <w:i/>
          <w:color w:val="0070C0"/>
          <w:szCs w:val="20"/>
          <w:shd w:val="clear" w:color="auto" w:fill="FFFFFF"/>
        </w:rPr>
        <w:t>profilo professionale</w:t>
      </w:r>
      <w:r w:rsidRPr="004D03AA">
        <w:rPr>
          <w:rFonts w:cstheme="minorHAnsi"/>
          <w:color w:val="0070C0"/>
          <w:szCs w:val="20"/>
          <w:shd w:val="clear" w:color="auto" w:fill="FFFFFF"/>
        </w:rPr>
        <w:t xml:space="preserve"> e gli </w:t>
      </w:r>
      <w:r w:rsidRPr="004D03AA">
        <w:rPr>
          <w:rFonts w:cstheme="minorHAnsi"/>
          <w:i/>
          <w:color w:val="0070C0"/>
          <w:szCs w:val="20"/>
          <w:shd w:val="clear" w:color="auto" w:fill="FFFFFF"/>
        </w:rPr>
        <w:t xml:space="preserve">sbocchi occupazionali e professionali </w:t>
      </w:r>
      <w:r w:rsidRPr="004D03AA">
        <w:rPr>
          <w:rFonts w:cstheme="minorHAnsi"/>
          <w:color w:val="0070C0"/>
          <w:szCs w:val="20"/>
          <w:shd w:val="clear" w:color="auto" w:fill="FFFFFF"/>
        </w:rPr>
        <w:t xml:space="preserve">previsti per il laureato appaiono </w:t>
      </w:r>
      <w:r w:rsidR="00D82993" w:rsidRPr="004D03AA">
        <w:rPr>
          <w:rFonts w:cstheme="minorHAnsi"/>
          <w:color w:val="0070C0"/>
          <w:szCs w:val="20"/>
          <w:shd w:val="clear" w:color="auto" w:fill="FFFFFF"/>
        </w:rPr>
        <w:t xml:space="preserve">adeguatamente </w:t>
      </w:r>
      <w:r w:rsidRPr="004D03AA">
        <w:rPr>
          <w:rFonts w:cstheme="minorHAnsi"/>
          <w:color w:val="0070C0"/>
          <w:szCs w:val="20"/>
          <w:shd w:val="clear" w:color="auto" w:fill="FFFFFF"/>
        </w:rPr>
        <w:t>descritti</w:t>
      </w:r>
      <w:r w:rsidR="00F35B63" w:rsidRPr="004D03AA">
        <w:rPr>
          <w:rFonts w:cstheme="minorHAnsi"/>
          <w:color w:val="0070C0"/>
          <w:szCs w:val="20"/>
          <w:shd w:val="clear" w:color="auto" w:fill="FFFFFF"/>
        </w:rPr>
        <w:t xml:space="preserve"> nel </w:t>
      </w:r>
      <w:r w:rsidR="00F35B63" w:rsidRPr="004D03AA">
        <w:rPr>
          <w:rFonts w:cstheme="minorHAnsi"/>
          <w:b/>
          <w:bCs/>
          <w:color w:val="0070C0"/>
          <w:szCs w:val="20"/>
          <w:shd w:val="clear" w:color="auto" w:fill="FFFFFF"/>
        </w:rPr>
        <w:t>Regolamento didattico</w:t>
      </w:r>
      <w:r w:rsidR="00F35B63" w:rsidRPr="004D03AA">
        <w:rPr>
          <w:rFonts w:cstheme="minorHAnsi"/>
          <w:color w:val="0070C0"/>
          <w:szCs w:val="20"/>
          <w:shd w:val="clear" w:color="auto" w:fill="FFFFFF"/>
        </w:rPr>
        <w:t xml:space="preserve"> disponibile in rete </w:t>
      </w:r>
      <w:r w:rsidR="004D03AA" w:rsidRPr="004D03AA">
        <w:rPr>
          <w:rFonts w:cstheme="minorHAnsi"/>
          <w:color w:val="0070C0"/>
          <w:szCs w:val="20"/>
          <w:shd w:val="clear" w:color="auto" w:fill="FFFFFF"/>
        </w:rPr>
        <w:t xml:space="preserve">(documentazione relativa alla corrispondente LM </w:t>
      </w:r>
      <w:proofErr w:type="spellStart"/>
      <w:r w:rsidR="004D03AA" w:rsidRPr="004D03AA">
        <w:rPr>
          <w:rFonts w:cstheme="minorHAnsi"/>
          <w:color w:val="0070C0"/>
          <w:szCs w:val="20"/>
          <w:shd w:val="clear" w:color="auto" w:fill="FFFFFF"/>
        </w:rPr>
        <w:t>c.u.</w:t>
      </w:r>
      <w:proofErr w:type="spellEnd"/>
      <w:r w:rsidR="004D03AA" w:rsidRPr="004D03AA">
        <w:rPr>
          <w:rFonts w:cstheme="minorHAnsi"/>
          <w:color w:val="0070C0"/>
          <w:szCs w:val="20"/>
          <w:shd w:val="clear" w:color="auto" w:fill="FFFFFF"/>
        </w:rPr>
        <w:t xml:space="preserve"> attiva presso la sede di Bari) mentre in </w:t>
      </w:r>
      <w:r w:rsidR="00DA0B7C">
        <w:rPr>
          <w:rFonts w:cstheme="minorHAnsi"/>
          <w:color w:val="0070C0"/>
          <w:szCs w:val="20"/>
          <w:shd w:val="clear" w:color="auto" w:fill="FFFFFF"/>
        </w:rPr>
        <w:t>SUA-</w:t>
      </w:r>
      <w:proofErr w:type="spellStart"/>
      <w:r w:rsidR="004D03AA" w:rsidRPr="004D03AA">
        <w:rPr>
          <w:rFonts w:cstheme="minorHAnsi"/>
          <w:color w:val="0070C0"/>
          <w:szCs w:val="20"/>
          <w:shd w:val="clear" w:color="auto" w:fill="FFFFFF"/>
        </w:rPr>
        <w:t>CdS</w:t>
      </w:r>
      <w:proofErr w:type="spellEnd"/>
      <w:r w:rsidR="004D03AA" w:rsidRPr="004D03AA">
        <w:rPr>
          <w:rFonts w:cstheme="minorHAnsi"/>
          <w:color w:val="0070C0"/>
          <w:szCs w:val="20"/>
          <w:shd w:val="clear" w:color="auto" w:fill="FFFFFF"/>
        </w:rPr>
        <w:t xml:space="preserve"> </w:t>
      </w:r>
      <w:r w:rsidRPr="004D03AA">
        <w:rPr>
          <w:rFonts w:cstheme="minorHAnsi"/>
          <w:color w:val="0070C0"/>
          <w:szCs w:val="20"/>
          <w:shd w:val="clear" w:color="auto" w:fill="FFFFFF"/>
        </w:rPr>
        <w:t>[SUA-</w:t>
      </w:r>
      <w:proofErr w:type="spellStart"/>
      <w:r w:rsidRPr="004D03AA">
        <w:rPr>
          <w:rFonts w:cstheme="minorHAnsi"/>
          <w:color w:val="0070C0"/>
          <w:szCs w:val="20"/>
          <w:shd w:val="clear" w:color="auto" w:fill="FFFFFF"/>
        </w:rPr>
        <w:t>CdS</w:t>
      </w:r>
      <w:proofErr w:type="spellEnd"/>
      <w:r w:rsidRPr="004D03AA">
        <w:rPr>
          <w:rFonts w:cstheme="minorHAnsi"/>
          <w:color w:val="0070C0"/>
          <w:szCs w:val="20"/>
          <w:shd w:val="clear" w:color="auto" w:fill="FFFFFF"/>
        </w:rPr>
        <w:t>, quadro A2.a]</w:t>
      </w:r>
      <w:r w:rsidR="004D03AA" w:rsidRPr="004D03AA">
        <w:rPr>
          <w:rFonts w:cstheme="minorHAnsi"/>
          <w:color w:val="0070C0"/>
          <w:szCs w:val="20"/>
          <w:shd w:val="clear" w:color="auto" w:fill="FFFFFF"/>
        </w:rPr>
        <w:t xml:space="preserve"> si riscontrano informazioni estremamente sintetiche</w:t>
      </w:r>
      <w:r w:rsidR="00D82993" w:rsidRPr="004D03AA">
        <w:rPr>
          <w:rFonts w:cstheme="minorHAnsi"/>
          <w:color w:val="0070C0"/>
          <w:szCs w:val="20"/>
          <w:shd w:val="clear" w:color="auto" w:fill="FFFFFF"/>
        </w:rPr>
        <w:t xml:space="preserve">. </w:t>
      </w:r>
    </w:p>
    <w:p w:rsidR="00DA0B7C" w:rsidRPr="00DA0B7C" w:rsidRDefault="003401EB" w:rsidP="002E6E27">
      <w:pPr>
        <w:spacing w:line="240" w:lineRule="auto"/>
        <w:jc w:val="both"/>
        <w:rPr>
          <w:rFonts w:cs="Times New Roman"/>
          <w:color w:val="0070C0"/>
          <w:szCs w:val="20"/>
        </w:rPr>
      </w:pPr>
      <w:r w:rsidRPr="004D03AA">
        <w:rPr>
          <w:rFonts w:cstheme="minorHAnsi"/>
          <w:color w:val="0070C0"/>
          <w:szCs w:val="20"/>
          <w:shd w:val="clear" w:color="auto" w:fill="FFFFFF"/>
        </w:rPr>
        <w:t xml:space="preserve">Le </w:t>
      </w:r>
      <w:r w:rsidRPr="00DA0B7C">
        <w:rPr>
          <w:rFonts w:cstheme="minorHAnsi"/>
          <w:i/>
          <w:color w:val="0070C0"/>
          <w:szCs w:val="20"/>
          <w:shd w:val="clear" w:color="auto" w:fill="FFFFFF"/>
        </w:rPr>
        <w:t>conoscenze richieste per l’accesso</w:t>
      </w:r>
      <w:r w:rsidRPr="00DA0B7C">
        <w:rPr>
          <w:rFonts w:cstheme="minorHAnsi"/>
          <w:color w:val="0070C0"/>
          <w:szCs w:val="20"/>
          <w:shd w:val="clear" w:color="auto" w:fill="FFFFFF"/>
        </w:rPr>
        <w:t xml:space="preserve"> </w:t>
      </w:r>
      <w:r w:rsidR="008F1D15">
        <w:rPr>
          <w:rFonts w:cstheme="minorHAnsi"/>
          <w:color w:val="0070C0"/>
          <w:szCs w:val="20"/>
          <w:shd w:val="clear" w:color="auto" w:fill="FFFFFF"/>
        </w:rPr>
        <w:t xml:space="preserve">e le </w:t>
      </w:r>
      <w:r w:rsidR="008F1D15" w:rsidRPr="008F1D15">
        <w:rPr>
          <w:rFonts w:cstheme="minorHAnsi"/>
          <w:i/>
          <w:iCs/>
          <w:color w:val="0070C0"/>
          <w:szCs w:val="20"/>
          <w:shd w:val="clear" w:color="auto" w:fill="FFFFFF"/>
        </w:rPr>
        <w:t>modalità di ammissione</w:t>
      </w:r>
      <w:r w:rsidR="008F1D15">
        <w:rPr>
          <w:rFonts w:cstheme="minorHAnsi"/>
          <w:color w:val="0070C0"/>
          <w:szCs w:val="20"/>
          <w:shd w:val="clear" w:color="auto" w:fill="FFFFFF"/>
        </w:rPr>
        <w:t xml:space="preserve"> </w:t>
      </w:r>
      <w:r w:rsidRPr="00DA0B7C">
        <w:rPr>
          <w:rFonts w:cstheme="minorHAnsi"/>
          <w:color w:val="0070C0"/>
          <w:szCs w:val="20"/>
          <w:shd w:val="clear" w:color="auto" w:fill="FFFFFF"/>
        </w:rPr>
        <w:t>appaiono adeguatamente descritte [SUA-</w:t>
      </w:r>
      <w:proofErr w:type="spellStart"/>
      <w:r w:rsidRPr="00DA0B7C">
        <w:rPr>
          <w:rFonts w:cstheme="minorHAnsi"/>
          <w:color w:val="0070C0"/>
          <w:szCs w:val="20"/>
          <w:shd w:val="clear" w:color="auto" w:fill="FFFFFF"/>
        </w:rPr>
        <w:t>CdS</w:t>
      </w:r>
      <w:proofErr w:type="spellEnd"/>
      <w:r w:rsidRPr="00DA0B7C">
        <w:rPr>
          <w:rFonts w:cstheme="minorHAnsi"/>
          <w:color w:val="0070C0"/>
          <w:szCs w:val="20"/>
          <w:shd w:val="clear" w:color="auto" w:fill="FFFFFF"/>
        </w:rPr>
        <w:t>, quadro A3.a</w:t>
      </w:r>
      <w:r w:rsidR="008F1D15">
        <w:rPr>
          <w:rFonts w:cstheme="minorHAnsi"/>
          <w:color w:val="0070C0"/>
          <w:szCs w:val="20"/>
          <w:shd w:val="clear" w:color="auto" w:fill="FFFFFF"/>
        </w:rPr>
        <w:t xml:space="preserve"> e quadro A3.b</w:t>
      </w:r>
      <w:r w:rsidRPr="00DA0B7C">
        <w:rPr>
          <w:rFonts w:cstheme="minorHAnsi"/>
          <w:color w:val="0070C0"/>
          <w:szCs w:val="20"/>
          <w:shd w:val="clear" w:color="auto" w:fill="FFFFFF"/>
        </w:rPr>
        <w:t>]</w:t>
      </w:r>
      <w:r w:rsidR="008F1D15">
        <w:rPr>
          <w:rFonts w:cstheme="minorHAnsi"/>
          <w:color w:val="0070C0"/>
          <w:szCs w:val="20"/>
          <w:shd w:val="clear" w:color="auto" w:fill="FFFFFF"/>
        </w:rPr>
        <w:t>.</w:t>
      </w:r>
      <w:r w:rsidR="002E6E27">
        <w:rPr>
          <w:rFonts w:cstheme="minorHAnsi"/>
          <w:color w:val="0070C0"/>
          <w:szCs w:val="20"/>
          <w:shd w:val="clear" w:color="auto" w:fill="FFFFFF"/>
        </w:rPr>
        <w:t xml:space="preserve"> </w:t>
      </w:r>
      <w:r w:rsidR="002E6E27">
        <w:rPr>
          <w:rFonts w:cs="Times New Roman"/>
          <w:iCs/>
          <w:color w:val="0070C0"/>
          <w:szCs w:val="20"/>
        </w:rPr>
        <w:t>A</w:t>
      </w:r>
      <w:r w:rsidR="002E6E27" w:rsidRPr="00DA0B7C">
        <w:rPr>
          <w:rFonts w:cs="Times New Roman"/>
          <w:iCs/>
          <w:color w:val="0070C0"/>
          <w:szCs w:val="20"/>
        </w:rPr>
        <w:t xml:space="preserve">deguatamente descritti in </w:t>
      </w:r>
      <w:r w:rsidR="002E6E27" w:rsidRPr="00DA0B7C">
        <w:rPr>
          <w:rFonts w:cs="Times New Roman"/>
          <w:color w:val="0070C0"/>
          <w:szCs w:val="20"/>
        </w:rPr>
        <w:t>SUA-</w:t>
      </w:r>
      <w:proofErr w:type="spellStart"/>
      <w:r w:rsidR="002E6E27" w:rsidRPr="00DA0B7C">
        <w:rPr>
          <w:rFonts w:cs="Times New Roman"/>
          <w:color w:val="0070C0"/>
          <w:szCs w:val="20"/>
        </w:rPr>
        <w:t>CdS</w:t>
      </w:r>
      <w:proofErr w:type="spellEnd"/>
      <w:r w:rsidR="002E6E27" w:rsidRPr="00DA0B7C">
        <w:rPr>
          <w:rFonts w:cs="Times New Roman"/>
          <w:color w:val="0070C0"/>
          <w:szCs w:val="20"/>
        </w:rPr>
        <w:t xml:space="preserve"> [SUA-</w:t>
      </w:r>
      <w:proofErr w:type="spellStart"/>
      <w:r w:rsidR="002E6E27" w:rsidRPr="00DA0B7C">
        <w:rPr>
          <w:rFonts w:cs="Times New Roman"/>
          <w:color w:val="0070C0"/>
          <w:szCs w:val="20"/>
        </w:rPr>
        <w:t>CdS</w:t>
      </w:r>
      <w:proofErr w:type="spellEnd"/>
      <w:r w:rsidR="002E6E27" w:rsidRPr="00DA0B7C">
        <w:rPr>
          <w:rFonts w:cs="Times New Roman"/>
          <w:color w:val="0070C0"/>
          <w:szCs w:val="20"/>
        </w:rPr>
        <w:t>, quadro A4.a]</w:t>
      </w:r>
      <w:r w:rsidR="002E6E27">
        <w:rPr>
          <w:rFonts w:cs="Times New Roman"/>
          <w:color w:val="0070C0"/>
          <w:szCs w:val="20"/>
        </w:rPr>
        <w:t xml:space="preserve"> g</w:t>
      </w:r>
      <w:r w:rsidRPr="00DA0B7C">
        <w:rPr>
          <w:rFonts w:cs="Times New Roman"/>
          <w:color w:val="0070C0"/>
          <w:szCs w:val="20"/>
        </w:rPr>
        <w:t xml:space="preserve">li </w:t>
      </w:r>
      <w:r w:rsidRPr="00DA0B7C">
        <w:rPr>
          <w:rFonts w:cs="Times New Roman"/>
          <w:i/>
          <w:color w:val="0070C0"/>
          <w:szCs w:val="20"/>
        </w:rPr>
        <w:t>obiettivi formativi specifici</w:t>
      </w:r>
      <w:r w:rsidRPr="00DA0B7C">
        <w:rPr>
          <w:rFonts w:cs="Times New Roman"/>
          <w:color w:val="0070C0"/>
          <w:szCs w:val="20"/>
        </w:rPr>
        <w:t xml:space="preserve"> </w:t>
      </w:r>
      <w:r w:rsidR="00DA0B7C" w:rsidRPr="00DA0B7C">
        <w:rPr>
          <w:rFonts w:cs="Times New Roman"/>
          <w:color w:val="0070C0"/>
          <w:szCs w:val="20"/>
        </w:rPr>
        <w:t xml:space="preserve">ed il </w:t>
      </w:r>
      <w:r w:rsidR="00DA0B7C" w:rsidRPr="00DA0B7C">
        <w:rPr>
          <w:rFonts w:cs="Times New Roman"/>
          <w:i/>
          <w:color w:val="0070C0"/>
          <w:szCs w:val="20"/>
        </w:rPr>
        <w:t>percorso formativo</w:t>
      </w:r>
      <w:r w:rsidR="002E6E27">
        <w:rPr>
          <w:rFonts w:cs="Times New Roman"/>
          <w:iCs/>
          <w:color w:val="0070C0"/>
          <w:szCs w:val="20"/>
        </w:rPr>
        <w:t>.</w:t>
      </w:r>
    </w:p>
    <w:p w:rsidR="00C831D9" w:rsidRPr="005441FF" w:rsidRDefault="0059094E" w:rsidP="00AB6F63">
      <w:pPr>
        <w:pStyle w:val="Standard"/>
        <w:spacing w:line="240" w:lineRule="auto"/>
        <w:rPr>
          <w:rFonts w:asciiTheme="minorHAnsi" w:hAnsiTheme="minorHAnsi" w:cs="Times New Roman"/>
          <w:color w:val="0070C0"/>
          <w:sz w:val="20"/>
          <w:szCs w:val="20"/>
        </w:rPr>
      </w:pPr>
      <w:r w:rsidRPr="005441FF">
        <w:rPr>
          <w:rFonts w:asciiTheme="minorHAnsi" w:hAnsiTheme="minorHAnsi" w:cs="Times New Roman"/>
          <w:color w:val="0070C0"/>
          <w:sz w:val="20"/>
          <w:szCs w:val="20"/>
        </w:rPr>
        <w:t xml:space="preserve">Il Corso presenta i requisiti richiesti dall’ordinamento in ordine alla </w:t>
      </w:r>
      <w:r w:rsidRPr="005441FF">
        <w:rPr>
          <w:rFonts w:asciiTheme="minorHAnsi" w:hAnsiTheme="minorHAnsi" w:cs="Times New Roman"/>
          <w:i/>
          <w:color w:val="0070C0"/>
          <w:sz w:val="20"/>
          <w:szCs w:val="20"/>
        </w:rPr>
        <w:t>prova finale e al numero minimo di crediti formativi</w:t>
      </w:r>
      <w:r w:rsidRPr="005441FF">
        <w:rPr>
          <w:rFonts w:asciiTheme="minorHAnsi" w:hAnsiTheme="minorHAnsi" w:cs="Times New Roman"/>
          <w:color w:val="0070C0"/>
          <w:sz w:val="20"/>
          <w:szCs w:val="20"/>
        </w:rPr>
        <w:t xml:space="preserve"> per le attività formative (caratterizzanti, </w:t>
      </w:r>
      <w:r w:rsidR="00C831D9" w:rsidRPr="005441FF">
        <w:rPr>
          <w:rFonts w:asciiTheme="minorHAnsi" w:hAnsiTheme="minorHAnsi" w:cs="Times New Roman"/>
          <w:color w:val="0070C0"/>
          <w:sz w:val="20"/>
          <w:szCs w:val="20"/>
        </w:rPr>
        <w:t xml:space="preserve">affini, </w:t>
      </w:r>
      <w:r w:rsidRPr="005441FF">
        <w:rPr>
          <w:rFonts w:asciiTheme="minorHAnsi" w:hAnsiTheme="minorHAnsi" w:cs="Times New Roman"/>
          <w:color w:val="0070C0"/>
          <w:sz w:val="20"/>
          <w:szCs w:val="20"/>
        </w:rPr>
        <w:t>a scelta dello studente, ulteriori attività).</w:t>
      </w:r>
      <w:r w:rsidR="00C831D9" w:rsidRPr="005441FF">
        <w:rPr>
          <w:rFonts w:asciiTheme="minorHAnsi" w:hAnsiTheme="minorHAnsi" w:cs="Times New Roman"/>
          <w:color w:val="0070C0"/>
          <w:sz w:val="20"/>
          <w:szCs w:val="20"/>
        </w:rPr>
        <w:t xml:space="preserve"> Sono riportate le motivazioni dell’inserimento di SSD caratterizzanti nella tabella degli Affini [SUA – </w:t>
      </w:r>
      <w:proofErr w:type="spellStart"/>
      <w:r w:rsidR="00C831D9" w:rsidRPr="005441FF">
        <w:rPr>
          <w:rFonts w:asciiTheme="minorHAnsi" w:hAnsiTheme="minorHAnsi" w:cs="Times New Roman"/>
          <w:color w:val="0070C0"/>
          <w:sz w:val="20"/>
          <w:szCs w:val="20"/>
        </w:rPr>
        <w:t>CdS</w:t>
      </w:r>
      <w:proofErr w:type="spellEnd"/>
      <w:r w:rsidR="00C831D9" w:rsidRPr="005441FF">
        <w:rPr>
          <w:rFonts w:asciiTheme="minorHAnsi" w:hAnsiTheme="minorHAnsi" w:cs="Times New Roman"/>
          <w:color w:val="0070C0"/>
          <w:sz w:val="20"/>
          <w:szCs w:val="20"/>
        </w:rPr>
        <w:t xml:space="preserve"> , Amministrazione - Sezione F,  </w:t>
      </w:r>
      <w:r w:rsidR="00C831D9" w:rsidRPr="005441FF">
        <w:rPr>
          <w:rFonts w:asciiTheme="minorHAnsi" w:hAnsiTheme="minorHAnsi" w:cs="Times New Roman"/>
          <w:i/>
          <w:color w:val="0070C0"/>
          <w:sz w:val="20"/>
          <w:szCs w:val="20"/>
        </w:rPr>
        <w:t>Motivazioni dell’inserimento nelle attività affini di settori previsti dalla classe</w:t>
      </w:r>
      <w:r w:rsidR="00C831D9" w:rsidRPr="005441FF">
        <w:rPr>
          <w:rFonts w:asciiTheme="minorHAnsi" w:hAnsiTheme="minorHAnsi" w:cs="Times New Roman"/>
          <w:color w:val="0070C0"/>
          <w:sz w:val="20"/>
          <w:szCs w:val="20"/>
        </w:rPr>
        <w:t xml:space="preserve"> ]</w:t>
      </w:r>
    </w:p>
    <w:p w:rsidR="003401EB" w:rsidRPr="00C809DF" w:rsidRDefault="0059094E" w:rsidP="00AB6F63">
      <w:pPr>
        <w:pStyle w:val="Standard"/>
        <w:spacing w:line="240" w:lineRule="auto"/>
        <w:rPr>
          <w:rFonts w:asciiTheme="minorHAnsi" w:hAnsiTheme="minorHAnsi" w:cs="Times New Roman"/>
          <w:color w:val="0070C0"/>
          <w:sz w:val="20"/>
          <w:szCs w:val="20"/>
        </w:rPr>
      </w:pPr>
      <w:r w:rsidRPr="005441FF">
        <w:rPr>
          <w:rFonts w:asciiTheme="minorHAnsi" w:hAnsiTheme="minorHAnsi" w:cstheme="minorHAnsi"/>
          <w:color w:val="0070C0"/>
          <w:sz w:val="20"/>
          <w:szCs w:val="20"/>
          <w:shd w:val="clear" w:color="auto" w:fill="FFFFFF"/>
        </w:rPr>
        <w:t xml:space="preserve">Adeguatamente declinati i </w:t>
      </w:r>
      <w:r w:rsidRPr="005441FF">
        <w:rPr>
          <w:rFonts w:asciiTheme="minorHAnsi" w:hAnsiTheme="minorHAnsi" w:cstheme="minorHAnsi"/>
          <w:i/>
          <w:color w:val="0070C0"/>
          <w:sz w:val="20"/>
          <w:szCs w:val="20"/>
          <w:shd w:val="clear" w:color="auto" w:fill="FFFFFF"/>
        </w:rPr>
        <w:t>Descrittori di Dublino</w:t>
      </w:r>
      <w:r w:rsidRPr="005441FF">
        <w:rPr>
          <w:rFonts w:asciiTheme="minorHAnsi" w:hAnsiTheme="minorHAnsi" w:cstheme="minorHAnsi"/>
          <w:color w:val="0070C0"/>
          <w:sz w:val="20"/>
          <w:szCs w:val="20"/>
          <w:shd w:val="clear" w:color="auto" w:fill="FFFFFF"/>
        </w:rPr>
        <w:t xml:space="preserve"> </w:t>
      </w:r>
      <w:r w:rsidR="00C43A1F" w:rsidRPr="005441FF">
        <w:rPr>
          <w:rFonts w:asciiTheme="minorHAnsi" w:hAnsiTheme="minorHAnsi" w:cs="Times New Roman"/>
          <w:color w:val="0070C0"/>
          <w:sz w:val="20"/>
          <w:szCs w:val="20"/>
        </w:rPr>
        <w:t>[SUA-</w:t>
      </w:r>
      <w:proofErr w:type="spellStart"/>
      <w:r w:rsidR="00C43A1F" w:rsidRPr="005441FF">
        <w:rPr>
          <w:rFonts w:asciiTheme="minorHAnsi" w:hAnsiTheme="minorHAnsi" w:cs="Times New Roman"/>
          <w:color w:val="0070C0"/>
          <w:sz w:val="20"/>
          <w:szCs w:val="20"/>
        </w:rPr>
        <w:t>CdS</w:t>
      </w:r>
      <w:proofErr w:type="spellEnd"/>
      <w:r w:rsidR="00C43A1F" w:rsidRPr="005441FF">
        <w:rPr>
          <w:rFonts w:asciiTheme="minorHAnsi" w:hAnsiTheme="minorHAnsi" w:cs="Times New Roman"/>
          <w:color w:val="0070C0"/>
          <w:sz w:val="20"/>
          <w:szCs w:val="20"/>
        </w:rPr>
        <w:t>, quadro A4.b.1/b.2/c</w:t>
      </w:r>
      <w:r w:rsidR="00003D8D" w:rsidRPr="005441FF">
        <w:rPr>
          <w:rFonts w:asciiTheme="minorHAnsi" w:hAnsiTheme="minorHAnsi" w:cs="Times New Roman"/>
          <w:color w:val="0070C0"/>
          <w:sz w:val="20"/>
          <w:szCs w:val="20"/>
        </w:rPr>
        <w:t>]</w:t>
      </w:r>
      <w:r w:rsidR="005441FF" w:rsidRPr="005441FF">
        <w:rPr>
          <w:rFonts w:asciiTheme="minorHAnsi" w:hAnsiTheme="minorHAnsi" w:cs="Times New Roman"/>
          <w:color w:val="0070C0"/>
          <w:sz w:val="20"/>
          <w:szCs w:val="20"/>
        </w:rPr>
        <w:t xml:space="preserve"> anche se per le modalità di verifica di conoscenze e capacità di comprensione e Capacità di applicare conoscenze e comprensione si rimanda al Regolamento didattico</w:t>
      </w:r>
      <w:r w:rsidR="002E6E27">
        <w:rPr>
          <w:rFonts w:asciiTheme="minorHAnsi" w:hAnsiTheme="minorHAnsi" w:cs="Times New Roman"/>
          <w:color w:val="0070C0"/>
          <w:sz w:val="20"/>
          <w:szCs w:val="20"/>
        </w:rPr>
        <w:t>.</w:t>
      </w:r>
    </w:p>
    <w:p w:rsidR="00036963" w:rsidRPr="00C809DF" w:rsidRDefault="00036963" w:rsidP="00AB6F63">
      <w:pPr>
        <w:pStyle w:val="Standard"/>
        <w:spacing w:line="240" w:lineRule="auto"/>
        <w:rPr>
          <w:rFonts w:asciiTheme="minorHAnsi" w:hAnsiTheme="minorHAnsi" w:cs="Times New Roman"/>
          <w:iCs/>
          <w:color w:val="0070C0"/>
          <w:sz w:val="20"/>
          <w:szCs w:val="20"/>
        </w:rPr>
      </w:pPr>
      <w:r w:rsidRPr="00C809DF">
        <w:rPr>
          <w:rFonts w:asciiTheme="minorHAnsi" w:hAnsiTheme="minorHAnsi" w:cs="Times New Roman"/>
          <w:color w:val="0070C0"/>
          <w:sz w:val="20"/>
          <w:szCs w:val="20"/>
        </w:rPr>
        <w:t xml:space="preserve">Nell’elenco dei Corsi </w:t>
      </w:r>
      <w:proofErr w:type="spellStart"/>
      <w:r w:rsidRPr="00C809DF">
        <w:rPr>
          <w:rFonts w:asciiTheme="minorHAnsi" w:hAnsiTheme="minorHAnsi" w:cs="Times New Roman"/>
          <w:color w:val="0070C0"/>
          <w:sz w:val="20"/>
          <w:szCs w:val="20"/>
        </w:rPr>
        <w:t>a.a</w:t>
      </w:r>
      <w:proofErr w:type="spellEnd"/>
      <w:r w:rsidRPr="00C809DF">
        <w:rPr>
          <w:rFonts w:asciiTheme="minorHAnsi" w:hAnsiTheme="minorHAnsi" w:cs="Times New Roman"/>
          <w:color w:val="0070C0"/>
          <w:sz w:val="20"/>
          <w:szCs w:val="20"/>
        </w:rPr>
        <w:t>. 20</w:t>
      </w:r>
      <w:r w:rsidR="00C809DF" w:rsidRPr="00C809DF">
        <w:rPr>
          <w:rFonts w:asciiTheme="minorHAnsi" w:hAnsiTheme="minorHAnsi" w:cs="Times New Roman"/>
          <w:color w:val="0070C0"/>
          <w:sz w:val="20"/>
          <w:szCs w:val="20"/>
        </w:rPr>
        <w:t>20</w:t>
      </w:r>
      <w:r w:rsidRPr="00C809DF">
        <w:rPr>
          <w:rFonts w:asciiTheme="minorHAnsi" w:hAnsiTheme="minorHAnsi" w:cs="Times New Roman"/>
          <w:color w:val="0070C0"/>
          <w:sz w:val="20"/>
          <w:szCs w:val="20"/>
        </w:rPr>
        <w:t>/2</w:t>
      </w:r>
      <w:r w:rsidR="00C809DF" w:rsidRPr="00C809DF">
        <w:rPr>
          <w:rFonts w:asciiTheme="minorHAnsi" w:hAnsiTheme="minorHAnsi" w:cs="Times New Roman"/>
          <w:color w:val="0070C0"/>
          <w:sz w:val="20"/>
          <w:szCs w:val="20"/>
        </w:rPr>
        <w:t>1</w:t>
      </w:r>
      <w:r w:rsidRPr="00C809DF">
        <w:rPr>
          <w:rFonts w:asciiTheme="minorHAnsi" w:hAnsiTheme="minorHAnsi" w:cs="Times New Roman"/>
          <w:color w:val="0070C0"/>
          <w:sz w:val="20"/>
          <w:szCs w:val="20"/>
        </w:rPr>
        <w:t xml:space="preserve"> accessibile dal portale ANVUR-AVA risultato </w:t>
      </w:r>
      <w:r w:rsidR="00C809DF" w:rsidRPr="00C809DF">
        <w:rPr>
          <w:rFonts w:asciiTheme="minorHAnsi" w:hAnsiTheme="minorHAnsi" w:cs="Times New Roman"/>
          <w:color w:val="0070C0"/>
          <w:sz w:val="20"/>
          <w:szCs w:val="20"/>
        </w:rPr>
        <w:t xml:space="preserve">attivi altri percorsi nella stessa classe LM 41: la LM </w:t>
      </w:r>
      <w:proofErr w:type="spellStart"/>
      <w:r w:rsidR="00C809DF" w:rsidRPr="00C809DF">
        <w:rPr>
          <w:rFonts w:asciiTheme="minorHAnsi" w:hAnsiTheme="minorHAnsi" w:cs="Times New Roman"/>
          <w:color w:val="0070C0"/>
          <w:sz w:val="20"/>
          <w:szCs w:val="20"/>
        </w:rPr>
        <w:t>c.u.</w:t>
      </w:r>
      <w:proofErr w:type="spellEnd"/>
      <w:r w:rsidR="00C809DF" w:rsidRPr="00C809DF">
        <w:rPr>
          <w:rFonts w:asciiTheme="minorHAnsi" w:hAnsiTheme="minorHAnsi" w:cs="Times New Roman"/>
          <w:color w:val="0070C0"/>
          <w:sz w:val="20"/>
          <w:szCs w:val="20"/>
        </w:rPr>
        <w:t xml:space="preserve"> in Medicina e chirurgia p</w:t>
      </w:r>
      <w:r w:rsidR="002E6E27">
        <w:rPr>
          <w:rFonts w:asciiTheme="minorHAnsi" w:hAnsiTheme="minorHAnsi" w:cs="Times New Roman"/>
          <w:color w:val="0070C0"/>
          <w:sz w:val="20"/>
          <w:szCs w:val="20"/>
        </w:rPr>
        <w:t xml:space="preserve">resso </w:t>
      </w:r>
      <w:r w:rsidR="00C809DF" w:rsidRPr="00C809DF">
        <w:rPr>
          <w:rFonts w:asciiTheme="minorHAnsi" w:hAnsiTheme="minorHAnsi" w:cs="Times New Roman"/>
          <w:color w:val="0070C0"/>
          <w:sz w:val="20"/>
          <w:szCs w:val="20"/>
        </w:rPr>
        <w:t>la sede di Bari e</w:t>
      </w:r>
      <w:r w:rsidR="002E6E27">
        <w:rPr>
          <w:rFonts w:asciiTheme="minorHAnsi" w:hAnsiTheme="minorHAnsi" w:cs="Times New Roman"/>
          <w:color w:val="0070C0"/>
          <w:sz w:val="20"/>
          <w:szCs w:val="20"/>
        </w:rPr>
        <w:t xml:space="preserve"> la </w:t>
      </w:r>
      <w:r w:rsidR="00C809DF" w:rsidRPr="00C809DF">
        <w:rPr>
          <w:rFonts w:asciiTheme="minorHAnsi" w:hAnsiTheme="minorHAnsi" w:cs="Times New Roman"/>
          <w:color w:val="0070C0"/>
          <w:sz w:val="20"/>
          <w:szCs w:val="20"/>
        </w:rPr>
        <w:t xml:space="preserve">LM </w:t>
      </w:r>
      <w:proofErr w:type="spellStart"/>
      <w:r w:rsidR="00C809DF" w:rsidRPr="00C809DF">
        <w:rPr>
          <w:rFonts w:asciiTheme="minorHAnsi" w:hAnsiTheme="minorHAnsi" w:cs="Times New Roman"/>
          <w:color w:val="0070C0"/>
          <w:sz w:val="20"/>
          <w:szCs w:val="20"/>
        </w:rPr>
        <w:t>c.u.</w:t>
      </w:r>
      <w:proofErr w:type="spellEnd"/>
      <w:r w:rsidR="00C809DF" w:rsidRPr="00C809DF">
        <w:rPr>
          <w:rFonts w:asciiTheme="minorHAnsi" w:hAnsiTheme="minorHAnsi" w:cs="Times New Roman"/>
          <w:color w:val="0070C0"/>
          <w:sz w:val="20"/>
          <w:szCs w:val="20"/>
        </w:rPr>
        <w:t xml:space="preserve"> in Medicina e chirurgia erogata </w:t>
      </w:r>
      <w:r w:rsidR="002E6E27">
        <w:rPr>
          <w:rFonts w:asciiTheme="minorHAnsi" w:hAnsiTheme="minorHAnsi" w:cs="Times New Roman"/>
          <w:color w:val="0070C0"/>
          <w:sz w:val="20"/>
          <w:szCs w:val="20"/>
        </w:rPr>
        <w:t xml:space="preserve">in lingua inglese, sempre presso la sede di </w:t>
      </w:r>
      <w:r w:rsidR="00C809DF" w:rsidRPr="00C809DF">
        <w:rPr>
          <w:rFonts w:asciiTheme="minorHAnsi" w:hAnsiTheme="minorHAnsi" w:cs="Times New Roman"/>
          <w:color w:val="0070C0"/>
          <w:sz w:val="20"/>
          <w:szCs w:val="20"/>
        </w:rPr>
        <w:t>Bari</w:t>
      </w:r>
      <w:r w:rsidR="002E6E27">
        <w:rPr>
          <w:rFonts w:asciiTheme="minorHAnsi" w:hAnsiTheme="minorHAnsi" w:cs="Times New Roman"/>
          <w:color w:val="0070C0"/>
          <w:sz w:val="20"/>
          <w:szCs w:val="20"/>
        </w:rPr>
        <w:t xml:space="preserve">. </w:t>
      </w:r>
      <w:r w:rsidR="00C809DF" w:rsidRPr="00C809DF">
        <w:rPr>
          <w:rFonts w:asciiTheme="minorHAnsi" w:hAnsiTheme="minorHAnsi" w:cs="Times New Roman"/>
          <w:color w:val="0070C0"/>
          <w:sz w:val="20"/>
          <w:szCs w:val="20"/>
        </w:rPr>
        <w:t>A questo proposito in SUA-</w:t>
      </w:r>
      <w:proofErr w:type="spellStart"/>
      <w:r w:rsidR="00C809DF" w:rsidRPr="00C809DF">
        <w:rPr>
          <w:rFonts w:asciiTheme="minorHAnsi" w:hAnsiTheme="minorHAnsi" w:cs="Times New Roman"/>
          <w:color w:val="0070C0"/>
          <w:sz w:val="20"/>
          <w:szCs w:val="20"/>
        </w:rPr>
        <w:t>CdS</w:t>
      </w:r>
      <w:proofErr w:type="spellEnd"/>
      <w:r w:rsidR="00C809DF" w:rsidRPr="00C809DF">
        <w:rPr>
          <w:rFonts w:asciiTheme="minorHAnsi" w:hAnsiTheme="minorHAnsi" w:cs="Times New Roman"/>
          <w:color w:val="0070C0"/>
          <w:sz w:val="20"/>
          <w:szCs w:val="20"/>
        </w:rPr>
        <w:t xml:space="preserve">  [SUA – </w:t>
      </w:r>
      <w:proofErr w:type="spellStart"/>
      <w:r w:rsidR="00C809DF" w:rsidRPr="00C809DF">
        <w:rPr>
          <w:rFonts w:asciiTheme="minorHAnsi" w:hAnsiTheme="minorHAnsi" w:cs="Times New Roman"/>
          <w:color w:val="0070C0"/>
          <w:sz w:val="20"/>
          <w:szCs w:val="20"/>
        </w:rPr>
        <w:t>CdS</w:t>
      </w:r>
      <w:proofErr w:type="spellEnd"/>
      <w:r w:rsidR="00C809DF" w:rsidRPr="00C809DF">
        <w:rPr>
          <w:rFonts w:asciiTheme="minorHAnsi" w:hAnsiTheme="minorHAnsi" w:cs="Times New Roman"/>
          <w:color w:val="0070C0"/>
          <w:sz w:val="20"/>
          <w:szCs w:val="20"/>
        </w:rPr>
        <w:t xml:space="preserve"> , Amministrazione - Sezione F,  </w:t>
      </w:r>
      <w:r w:rsidR="00C809DF" w:rsidRPr="00C809DF">
        <w:rPr>
          <w:rFonts w:asciiTheme="minorHAnsi" w:hAnsiTheme="minorHAnsi" w:cs="Times New Roman"/>
          <w:i/>
          <w:color w:val="0070C0"/>
          <w:sz w:val="20"/>
          <w:szCs w:val="20"/>
        </w:rPr>
        <w:t>Motivazioni dell’istituzione di più corsi nella classe]</w:t>
      </w:r>
      <w:r w:rsidR="00C809DF" w:rsidRPr="00C809DF">
        <w:rPr>
          <w:rFonts w:asciiTheme="minorHAnsi" w:hAnsiTheme="minorHAnsi" w:cs="Times New Roman"/>
          <w:iCs/>
          <w:color w:val="0070C0"/>
          <w:sz w:val="20"/>
          <w:szCs w:val="20"/>
        </w:rPr>
        <w:t xml:space="preserve"> sono chiaramente descritte le motivazioni ancorate alle specificità ed esigenze del territorio (area Jonica)</w:t>
      </w:r>
      <w:r w:rsidR="00C809DF">
        <w:rPr>
          <w:rFonts w:asciiTheme="minorHAnsi" w:hAnsiTheme="minorHAnsi" w:cs="Times New Roman"/>
          <w:iCs/>
          <w:color w:val="0070C0"/>
          <w:sz w:val="20"/>
          <w:szCs w:val="20"/>
        </w:rPr>
        <w:t>.</w:t>
      </w:r>
    </w:p>
    <w:p w:rsidR="00BD4149" w:rsidRPr="00C809DF" w:rsidRDefault="00BD4149" w:rsidP="006E30B5">
      <w:pPr>
        <w:pStyle w:val="Standard"/>
        <w:spacing w:line="300" w:lineRule="exact"/>
        <w:rPr>
          <w:rFonts w:asciiTheme="minorHAnsi" w:hAnsiTheme="minorHAnsi" w:cs="Times New Roman"/>
          <w:color w:val="0070C0"/>
          <w:sz w:val="20"/>
          <w:szCs w:val="20"/>
        </w:rPr>
      </w:pPr>
    </w:p>
    <w:p w:rsidR="00C9259E" w:rsidRPr="00C9259E" w:rsidRDefault="00C9259E" w:rsidP="00F94A59">
      <w:pPr>
        <w:pStyle w:val="Standard"/>
        <w:spacing w:line="300" w:lineRule="exact"/>
        <w:rPr>
          <w:rFonts w:asciiTheme="minorHAnsi" w:hAnsiTheme="minorHAnsi" w:cs="Times New Roman"/>
          <w:b/>
          <w:color w:val="0070C0"/>
          <w:sz w:val="20"/>
          <w:szCs w:val="20"/>
        </w:rPr>
      </w:pPr>
      <w:r w:rsidRPr="00C9259E">
        <w:rPr>
          <w:rFonts w:asciiTheme="minorHAnsi" w:hAnsiTheme="minorHAnsi" w:cs="Times New Roman"/>
          <w:b/>
          <w:color w:val="0070C0"/>
          <w:sz w:val="20"/>
          <w:szCs w:val="20"/>
        </w:rPr>
        <w:t>Consultazione delle Parti sociali</w:t>
      </w:r>
    </w:p>
    <w:p w:rsidR="00544971" w:rsidRPr="00BE5235" w:rsidRDefault="00F94A59" w:rsidP="00BE5235">
      <w:pPr>
        <w:pStyle w:val="Standard"/>
        <w:tabs>
          <w:tab w:val="left" w:pos="284"/>
        </w:tabs>
        <w:spacing w:line="240" w:lineRule="auto"/>
        <w:rPr>
          <w:rFonts w:asciiTheme="minorHAnsi" w:hAnsiTheme="minorHAnsi" w:cstheme="minorHAnsi"/>
          <w:color w:val="0070C0"/>
          <w:sz w:val="20"/>
          <w:szCs w:val="20"/>
          <w:shd w:val="clear" w:color="auto" w:fill="FFFFFF"/>
        </w:rPr>
      </w:pPr>
      <w:r w:rsidRPr="00BE5235">
        <w:rPr>
          <w:rFonts w:asciiTheme="minorHAnsi" w:hAnsiTheme="minorHAnsi" w:cs="Times New Roman"/>
          <w:color w:val="0070C0"/>
          <w:sz w:val="20"/>
          <w:szCs w:val="20"/>
        </w:rPr>
        <w:t xml:space="preserve">La </w:t>
      </w:r>
      <w:r w:rsidRPr="00BE5235">
        <w:rPr>
          <w:rFonts w:asciiTheme="minorHAnsi" w:hAnsiTheme="minorHAnsi" w:cs="Times New Roman"/>
          <w:i/>
          <w:color w:val="0070C0"/>
          <w:sz w:val="20"/>
          <w:szCs w:val="20"/>
        </w:rPr>
        <w:t xml:space="preserve">consultazione con le organizzazioni rappresentative a livello </w:t>
      </w:r>
      <w:r w:rsidRPr="00BE5235">
        <w:rPr>
          <w:rFonts w:asciiTheme="minorHAnsi" w:hAnsiTheme="minorHAnsi" w:cstheme="minorHAnsi"/>
          <w:i/>
          <w:color w:val="0070C0"/>
          <w:sz w:val="20"/>
          <w:szCs w:val="20"/>
        </w:rPr>
        <w:t>locale e della produzione, servizi, profession</w:t>
      </w:r>
      <w:r w:rsidR="00544971" w:rsidRPr="00BE5235">
        <w:rPr>
          <w:rFonts w:asciiTheme="minorHAnsi" w:hAnsiTheme="minorHAnsi" w:cstheme="minorHAnsi"/>
          <w:i/>
          <w:color w:val="0070C0"/>
          <w:sz w:val="20"/>
          <w:szCs w:val="20"/>
        </w:rPr>
        <w:t>i</w:t>
      </w:r>
      <w:r w:rsidR="00544971" w:rsidRPr="00BE5235">
        <w:rPr>
          <w:rFonts w:asciiTheme="minorHAnsi" w:hAnsiTheme="minorHAnsi" w:cstheme="minorHAnsi"/>
          <w:color w:val="0070C0"/>
          <w:sz w:val="20"/>
          <w:szCs w:val="20"/>
        </w:rPr>
        <w:t xml:space="preserve"> [SUA </w:t>
      </w:r>
      <w:proofErr w:type="spellStart"/>
      <w:r w:rsidR="00544971" w:rsidRPr="00BE5235">
        <w:rPr>
          <w:rFonts w:asciiTheme="minorHAnsi" w:hAnsiTheme="minorHAnsi" w:cstheme="minorHAnsi"/>
          <w:color w:val="0070C0"/>
          <w:sz w:val="20"/>
          <w:szCs w:val="20"/>
        </w:rPr>
        <w:t>CdS</w:t>
      </w:r>
      <w:proofErr w:type="spellEnd"/>
      <w:r w:rsidR="00544971" w:rsidRPr="00BE5235">
        <w:rPr>
          <w:rFonts w:asciiTheme="minorHAnsi" w:hAnsiTheme="minorHAnsi" w:cstheme="minorHAnsi"/>
          <w:color w:val="0070C0"/>
          <w:sz w:val="20"/>
          <w:szCs w:val="20"/>
        </w:rPr>
        <w:t xml:space="preserve"> quadro A1.a]</w:t>
      </w:r>
      <w:r w:rsidRPr="00BE5235">
        <w:rPr>
          <w:rFonts w:asciiTheme="minorHAnsi" w:hAnsiTheme="minorHAnsi" w:cstheme="minorHAnsi"/>
          <w:color w:val="0070C0"/>
          <w:sz w:val="20"/>
          <w:szCs w:val="20"/>
        </w:rPr>
        <w:t xml:space="preserve"> è st</w:t>
      </w:r>
      <w:r w:rsidRPr="00993DBE">
        <w:rPr>
          <w:rFonts w:asciiTheme="minorHAnsi" w:hAnsiTheme="minorHAnsi" w:cstheme="minorHAnsi"/>
          <w:color w:val="0070C0"/>
          <w:sz w:val="20"/>
          <w:szCs w:val="20"/>
        </w:rPr>
        <w:t>ata effettuata</w:t>
      </w:r>
      <w:r w:rsidR="006A0B61" w:rsidRPr="00993DBE">
        <w:rPr>
          <w:rFonts w:asciiTheme="minorHAnsi" w:hAnsiTheme="minorHAnsi" w:cstheme="minorHAnsi"/>
          <w:color w:val="0070C0"/>
          <w:sz w:val="20"/>
          <w:szCs w:val="20"/>
        </w:rPr>
        <w:t xml:space="preserve"> in data 11</w:t>
      </w:r>
      <w:r w:rsidR="00775BFD">
        <w:rPr>
          <w:rFonts w:asciiTheme="minorHAnsi" w:hAnsiTheme="minorHAnsi" w:cstheme="minorHAnsi"/>
          <w:color w:val="0070C0"/>
          <w:sz w:val="20"/>
          <w:szCs w:val="20"/>
        </w:rPr>
        <w:t>/</w:t>
      </w:r>
      <w:r w:rsidR="00544971" w:rsidRPr="00993DBE">
        <w:rPr>
          <w:rFonts w:asciiTheme="minorHAnsi" w:hAnsiTheme="minorHAnsi" w:cstheme="minorHAnsi"/>
          <w:color w:val="0070C0"/>
          <w:sz w:val="20"/>
          <w:szCs w:val="20"/>
        </w:rPr>
        <w:t>09</w:t>
      </w:r>
      <w:r w:rsidR="00775BFD">
        <w:rPr>
          <w:rFonts w:asciiTheme="minorHAnsi" w:hAnsiTheme="minorHAnsi" w:cstheme="minorHAnsi"/>
          <w:color w:val="0070C0"/>
          <w:sz w:val="20"/>
          <w:szCs w:val="20"/>
        </w:rPr>
        <w:t>/</w:t>
      </w:r>
      <w:r w:rsidR="00544971" w:rsidRPr="00993DBE">
        <w:rPr>
          <w:rFonts w:asciiTheme="minorHAnsi" w:hAnsiTheme="minorHAnsi" w:cstheme="minorHAnsi"/>
          <w:color w:val="0070C0"/>
          <w:sz w:val="20"/>
          <w:szCs w:val="20"/>
        </w:rPr>
        <w:t>2019</w:t>
      </w:r>
      <w:r w:rsidR="006A0B61" w:rsidRPr="00993DBE">
        <w:rPr>
          <w:rFonts w:asciiTheme="minorHAnsi" w:hAnsiTheme="minorHAnsi" w:cstheme="minorHAnsi"/>
          <w:color w:val="0070C0"/>
          <w:sz w:val="20"/>
          <w:szCs w:val="20"/>
        </w:rPr>
        <w:t xml:space="preserve">. </w:t>
      </w:r>
      <w:r w:rsidR="00544971" w:rsidRPr="00993DBE">
        <w:rPr>
          <w:rFonts w:asciiTheme="minorHAnsi" w:hAnsiTheme="minorHAnsi" w:cstheme="minorHAnsi"/>
          <w:color w:val="0070C0"/>
          <w:sz w:val="20"/>
          <w:szCs w:val="20"/>
        </w:rPr>
        <w:t>In t</w:t>
      </w:r>
      <w:r w:rsidR="006A0B61" w:rsidRPr="00993DBE">
        <w:rPr>
          <w:rFonts w:asciiTheme="minorHAnsi" w:hAnsiTheme="minorHAnsi" w:cstheme="minorHAnsi"/>
          <w:color w:val="0070C0"/>
          <w:sz w:val="20"/>
          <w:szCs w:val="20"/>
        </w:rPr>
        <w:t xml:space="preserve">ale occasione </w:t>
      </w:r>
      <w:r w:rsidR="00544971" w:rsidRPr="00993DBE">
        <w:rPr>
          <w:rFonts w:asciiTheme="minorHAnsi" w:hAnsiTheme="minorHAnsi" w:cstheme="minorHAnsi"/>
          <w:color w:val="0070C0"/>
          <w:sz w:val="20"/>
          <w:szCs w:val="20"/>
          <w:shd w:val="clear" w:color="auto" w:fill="FFFFFF"/>
        </w:rPr>
        <w:t>il Presidente della Regione ha insediato la Conferenza di Servizi con lo scopo di effettuare un esame contestuale dei vari interessi pubblici coinvolti nella definizione di un Accordo di Programma per l'attivazione, presso la città di Taranto, del Corso di Laurea Magistrale a ciclo unico in Medicina e Chirurgia in lingua italiana</w:t>
      </w:r>
      <w:r w:rsidR="00775BFD">
        <w:rPr>
          <w:rFonts w:asciiTheme="minorHAnsi" w:hAnsiTheme="minorHAnsi" w:cstheme="minorHAnsi"/>
          <w:color w:val="0070C0"/>
          <w:sz w:val="20"/>
          <w:szCs w:val="20"/>
          <w:shd w:val="clear" w:color="auto" w:fill="FFFFFF"/>
        </w:rPr>
        <w:t>. Successivamente, il giorno 30/01/</w:t>
      </w:r>
      <w:r w:rsidR="00544971" w:rsidRPr="00993DBE">
        <w:rPr>
          <w:rFonts w:asciiTheme="minorHAnsi" w:hAnsiTheme="minorHAnsi" w:cstheme="minorHAnsi"/>
          <w:color w:val="0070C0"/>
          <w:sz w:val="20"/>
          <w:szCs w:val="20"/>
          <w:shd w:val="clear" w:color="auto" w:fill="FFFFFF"/>
        </w:rPr>
        <w:t>2020 presso la Direzione Generale dell'AS</w:t>
      </w:r>
      <w:r w:rsidR="00775BFD">
        <w:rPr>
          <w:rFonts w:asciiTheme="minorHAnsi" w:hAnsiTheme="minorHAnsi" w:cstheme="minorHAnsi"/>
          <w:color w:val="0070C0"/>
          <w:sz w:val="20"/>
          <w:szCs w:val="20"/>
          <w:shd w:val="clear" w:color="auto" w:fill="FFFFFF"/>
        </w:rPr>
        <w:t>L</w:t>
      </w:r>
      <w:r w:rsidR="00544971" w:rsidRPr="00993DBE">
        <w:rPr>
          <w:rFonts w:asciiTheme="minorHAnsi" w:hAnsiTheme="minorHAnsi" w:cstheme="minorHAnsi"/>
          <w:color w:val="0070C0"/>
          <w:sz w:val="20"/>
          <w:szCs w:val="20"/>
          <w:shd w:val="clear" w:color="auto" w:fill="FFFFFF"/>
        </w:rPr>
        <w:t xml:space="preserve"> Taranto si è riunita la Conferenza di Servizi convocata dal Direttore generale a seguito di disposizione del Pr</w:t>
      </w:r>
      <w:r w:rsidR="00544971" w:rsidRPr="00BE5235">
        <w:rPr>
          <w:rFonts w:asciiTheme="minorHAnsi" w:hAnsiTheme="minorHAnsi" w:cstheme="minorHAnsi"/>
          <w:color w:val="0070C0"/>
          <w:sz w:val="20"/>
          <w:szCs w:val="20"/>
          <w:shd w:val="clear" w:color="auto" w:fill="FFFFFF"/>
        </w:rPr>
        <w:t xml:space="preserve">esidente della Regione Puglia, per discutere </w:t>
      </w:r>
      <w:r w:rsidR="00BE5235" w:rsidRPr="00BE5235">
        <w:rPr>
          <w:rFonts w:asciiTheme="minorHAnsi" w:hAnsiTheme="minorHAnsi" w:cstheme="minorHAnsi"/>
          <w:color w:val="0070C0"/>
          <w:sz w:val="20"/>
          <w:szCs w:val="20"/>
          <w:shd w:val="clear" w:color="auto" w:fill="FFFFFF"/>
        </w:rPr>
        <w:t xml:space="preserve">in merito alla </w:t>
      </w:r>
      <w:r w:rsidR="00544971" w:rsidRPr="00BE5235">
        <w:rPr>
          <w:rFonts w:asciiTheme="minorHAnsi" w:hAnsiTheme="minorHAnsi" w:cstheme="minorHAnsi"/>
          <w:color w:val="0070C0"/>
          <w:sz w:val="20"/>
          <w:szCs w:val="20"/>
          <w:shd w:val="clear" w:color="auto" w:fill="FFFFFF"/>
        </w:rPr>
        <w:t>identificazione della sede didattica presso la città di Taranto</w:t>
      </w:r>
      <w:r w:rsidR="00BE5235" w:rsidRPr="00BE5235">
        <w:rPr>
          <w:rFonts w:asciiTheme="minorHAnsi" w:hAnsiTheme="minorHAnsi" w:cstheme="minorHAnsi"/>
          <w:color w:val="0070C0"/>
          <w:sz w:val="20"/>
          <w:szCs w:val="20"/>
          <w:shd w:val="clear" w:color="auto" w:fill="FFFFFF"/>
        </w:rPr>
        <w:t xml:space="preserve"> e al </w:t>
      </w:r>
      <w:r w:rsidR="00544971" w:rsidRPr="00BE5235">
        <w:rPr>
          <w:rFonts w:asciiTheme="minorHAnsi" w:hAnsiTheme="minorHAnsi" w:cstheme="minorHAnsi"/>
          <w:color w:val="0070C0"/>
          <w:sz w:val="20"/>
          <w:szCs w:val="20"/>
          <w:shd w:val="clear" w:color="auto" w:fill="FFFFFF"/>
        </w:rPr>
        <w:t>Documento di Programmazione Regionale</w:t>
      </w:r>
      <w:r w:rsidR="00BE5235" w:rsidRPr="00BE5235">
        <w:rPr>
          <w:rFonts w:asciiTheme="minorHAnsi" w:hAnsiTheme="minorHAnsi" w:cstheme="minorHAnsi"/>
          <w:color w:val="0070C0"/>
          <w:sz w:val="20"/>
          <w:szCs w:val="20"/>
          <w:shd w:val="clear" w:color="auto" w:fill="FFFFFF"/>
        </w:rPr>
        <w:t xml:space="preserve">. </w:t>
      </w:r>
      <w:r w:rsidR="00C00CBF">
        <w:rPr>
          <w:rFonts w:asciiTheme="minorHAnsi" w:hAnsiTheme="minorHAnsi" w:cstheme="minorHAnsi"/>
          <w:color w:val="0070C0"/>
          <w:sz w:val="20"/>
          <w:szCs w:val="20"/>
          <w:shd w:val="clear" w:color="auto" w:fill="FFFFFF"/>
        </w:rPr>
        <w:t xml:space="preserve">Dalla lettura della documentazione emerge parere positivo all’istituzione della LM </w:t>
      </w:r>
      <w:proofErr w:type="spellStart"/>
      <w:r w:rsidR="00C00CBF">
        <w:rPr>
          <w:rFonts w:asciiTheme="minorHAnsi" w:hAnsiTheme="minorHAnsi" w:cstheme="minorHAnsi"/>
          <w:color w:val="0070C0"/>
          <w:sz w:val="20"/>
          <w:szCs w:val="20"/>
          <w:shd w:val="clear" w:color="auto" w:fill="FFFFFF"/>
        </w:rPr>
        <w:t>c.u.</w:t>
      </w:r>
      <w:proofErr w:type="spellEnd"/>
      <w:r w:rsidR="00C00CBF">
        <w:rPr>
          <w:rFonts w:asciiTheme="minorHAnsi" w:hAnsiTheme="minorHAnsi" w:cstheme="minorHAnsi"/>
          <w:color w:val="0070C0"/>
          <w:sz w:val="20"/>
          <w:szCs w:val="20"/>
          <w:shd w:val="clear" w:color="auto" w:fill="FFFFFF"/>
        </w:rPr>
        <w:t xml:space="preserve"> in Medicina e chirurgia dell’Università degli Studi di Bari presso la sede di Taranto. </w:t>
      </w:r>
    </w:p>
    <w:p w:rsidR="00845C2C" w:rsidRDefault="00845C2C" w:rsidP="00F94A59">
      <w:pPr>
        <w:pStyle w:val="Standard"/>
        <w:spacing w:line="300" w:lineRule="exact"/>
        <w:rPr>
          <w:rFonts w:asciiTheme="minorHAnsi" w:hAnsiTheme="minorHAnsi" w:cs="Times New Roman"/>
          <w:b/>
          <w:color w:val="0070C0"/>
          <w:sz w:val="20"/>
          <w:szCs w:val="20"/>
        </w:rPr>
      </w:pPr>
    </w:p>
    <w:p w:rsidR="0069626B" w:rsidRPr="00521EA0" w:rsidRDefault="00521EA0" w:rsidP="00F94A59">
      <w:pPr>
        <w:pStyle w:val="Standard"/>
        <w:spacing w:line="300" w:lineRule="exact"/>
        <w:rPr>
          <w:rFonts w:asciiTheme="minorHAnsi" w:hAnsiTheme="minorHAnsi" w:cs="Times New Roman"/>
          <w:b/>
          <w:color w:val="0070C0"/>
          <w:sz w:val="20"/>
          <w:szCs w:val="20"/>
        </w:rPr>
      </w:pPr>
      <w:r w:rsidRPr="00521EA0">
        <w:rPr>
          <w:rFonts w:asciiTheme="minorHAnsi" w:hAnsiTheme="minorHAnsi" w:cs="Times New Roman"/>
          <w:b/>
          <w:color w:val="0070C0"/>
          <w:sz w:val="20"/>
          <w:szCs w:val="20"/>
        </w:rPr>
        <w:lastRenderedPageBreak/>
        <w:t>Parere del Comitato Regionale di coordinamento</w:t>
      </w:r>
    </w:p>
    <w:p w:rsidR="00F94A59" w:rsidRPr="00095417" w:rsidRDefault="00F94A59" w:rsidP="00521EA0">
      <w:pPr>
        <w:pStyle w:val="Standard"/>
        <w:spacing w:line="240" w:lineRule="auto"/>
        <w:rPr>
          <w:rFonts w:asciiTheme="minorHAnsi" w:hAnsiTheme="minorHAnsi" w:cs="Times New Roman"/>
          <w:color w:val="0070C0"/>
          <w:sz w:val="20"/>
          <w:szCs w:val="20"/>
        </w:rPr>
      </w:pPr>
      <w:r w:rsidRPr="00095417">
        <w:rPr>
          <w:rFonts w:asciiTheme="minorHAnsi" w:hAnsiTheme="minorHAnsi" w:cs="Times New Roman"/>
          <w:color w:val="0070C0"/>
          <w:sz w:val="20"/>
          <w:szCs w:val="20"/>
        </w:rPr>
        <w:t xml:space="preserve">Il Comitato Universitario Regionale di Coordinamento (CURC) nella seduta del </w:t>
      </w:r>
      <w:r w:rsidR="00C00CBF" w:rsidRPr="00095417">
        <w:rPr>
          <w:rFonts w:asciiTheme="minorHAnsi" w:hAnsiTheme="minorHAnsi" w:cs="Times New Roman"/>
          <w:color w:val="0070C0"/>
          <w:sz w:val="20"/>
          <w:szCs w:val="20"/>
        </w:rPr>
        <w:t>21</w:t>
      </w:r>
      <w:r w:rsidRPr="00095417">
        <w:rPr>
          <w:rFonts w:asciiTheme="minorHAnsi" w:hAnsiTheme="minorHAnsi" w:cs="Times New Roman"/>
          <w:color w:val="0070C0"/>
          <w:sz w:val="20"/>
          <w:szCs w:val="20"/>
        </w:rPr>
        <w:t>/01/20</w:t>
      </w:r>
      <w:r w:rsidR="00C00CBF" w:rsidRPr="00095417">
        <w:rPr>
          <w:rFonts w:asciiTheme="minorHAnsi" w:hAnsiTheme="minorHAnsi" w:cs="Times New Roman"/>
          <w:color w:val="0070C0"/>
          <w:sz w:val="20"/>
          <w:szCs w:val="20"/>
        </w:rPr>
        <w:t xml:space="preserve">20 </w:t>
      </w:r>
      <w:r w:rsidRPr="00095417">
        <w:rPr>
          <w:rFonts w:asciiTheme="minorHAnsi" w:hAnsiTheme="minorHAnsi" w:cs="Times New Roman"/>
          <w:color w:val="0070C0"/>
          <w:sz w:val="20"/>
          <w:szCs w:val="20"/>
        </w:rPr>
        <w:t>(da SUA-</w:t>
      </w:r>
      <w:proofErr w:type="spellStart"/>
      <w:r w:rsidRPr="00095417">
        <w:rPr>
          <w:rFonts w:asciiTheme="minorHAnsi" w:hAnsiTheme="minorHAnsi" w:cs="Times New Roman"/>
          <w:color w:val="0070C0"/>
          <w:sz w:val="20"/>
          <w:szCs w:val="20"/>
        </w:rPr>
        <w:t>CdS</w:t>
      </w:r>
      <w:proofErr w:type="spellEnd"/>
      <w:r w:rsidRPr="00095417">
        <w:rPr>
          <w:rFonts w:asciiTheme="minorHAnsi" w:hAnsiTheme="minorHAnsi" w:cs="Times New Roman"/>
          <w:color w:val="0070C0"/>
          <w:sz w:val="20"/>
          <w:szCs w:val="20"/>
        </w:rPr>
        <w:t>, Sez. Amministrazione) esprime parere favorevole in merito all’istituzione del Corso di Studio</w:t>
      </w:r>
    </w:p>
    <w:p w:rsidR="00521EA0" w:rsidRDefault="00521EA0" w:rsidP="006E30B5">
      <w:pPr>
        <w:pStyle w:val="Standard"/>
        <w:spacing w:line="300" w:lineRule="exact"/>
        <w:rPr>
          <w:rFonts w:asciiTheme="minorHAnsi" w:hAnsiTheme="minorHAnsi" w:cstheme="minorHAnsi"/>
          <w:b/>
          <w:color w:val="0070C0"/>
          <w:sz w:val="20"/>
          <w:szCs w:val="20"/>
          <w:shd w:val="clear" w:color="auto" w:fill="FFFFFF"/>
        </w:rPr>
      </w:pPr>
    </w:p>
    <w:p w:rsidR="009F5B7F" w:rsidRDefault="00521EA0" w:rsidP="00521EA0">
      <w:pPr>
        <w:autoSpaceDE w:val="0"/>
        <w:autoSpaceDN w:val="0"/>
        <w:adjustRightInd w:val="0"/>
        <w:spacing w:line="240" w:lineRule="auto"/>
        <w:jc w:val="both"/>
        <w:rPr>
          <w:rFonts w:cstheme="minorHAnsi"/>
          <w:b/>
          <w:color w:val="0070C0"/>
          <w:szCs w:val="20"/>
          <w:shd w:val="clear" w:color="auto" w:fill="FFFFFF"/>
        </w:rPr>
      </w:pPr>
      <w:r w:rsidRPr="00521EA0">
        <w:rPr>
          <w:rFonts w:cstheme="minorHAnsi"/>
          <w:b/>
          <w:color w:val="0070C0"/>
          <w:szCs w:val="20"/>
          <w:shd w:val="clear" w:color="auto" w:fill="FFFFFF"/>
        </w:rPr>
        <w:t>Parere del CUN sull’ordinamento didattico</w:t>
      </w:r>
      <w:r>
        <w:rPr>
          <w:rFonts w:cstheme="minorHAnsi"/>
          <w:b/>
          <w:color w:val="0070C0"/>
          <w:szCs w:val="20"/>
          <w:shd w:val="clear" w:color="auto" w:fill="FFFFFF"/>
        </w:rPr>
        <w:t xml:space="preserve"> </w:t>
      </w:r>
    </w:p>
    <w:p w:rsidR="003401EB" w:rsidRPr="00095417" w:rsidRDefault="00521EA0" w:rsidP="00521EA0">
      <w:pPr>
        <w:autoSpaceDE w:val="0"/>
        <w:autoSpaceDN w:val="0"/>
        <w:adjustRightInd w:val="0"/>
        <w:spacing w:line="240" w:lineRule="auto"/>
        <w:jc w:val="both"/>
        <w:rPr>
          <w:rFonts w:cs="Verdana-Italic"/>
          <w:i/>
          <w:iCs/>
          <w:color w:val="0070C0"/>
          <w:szCs w:val="16"/>
          <w:highlight w:val="green"/>
        </w:rPr>
      </w:pPr>
      <w:r w:rsidRPr="00095417">
        <w:rPr>
          <w:rFonts w:cs="Verdana-Italic"/>
          <w:i/>
          <w:iCs/>
          <w:color w:val="0070C0"/>
          <w:szCs w:val="16"/>
        </w:rPr>
        <w:t xml:space="preserve">(Fonte: Osservazioni del CUN adunanza del </w:t>
      </w:r>
      <w:r w:rsidR="005F7753">
        <w:rPr>
          <w:rFonts w:cs="Verdana-Italic"/>
          <w:i/>
          <w:iCs/>
          <w:color w:val="0070C0"/>
          <w:szCs w:val="16"/>
        </w:rPr>
        <w:t>29</w:t>
      </w:r>
      <w:r w:rsidRPr="00095417">
        <w:rPr>
          <w:rFonts w:cs="Verdana-Italic"/>
          <w:i/>
          <w:iCs/>
          <w:color w:val="0070C0"/>
          <w:szCs w:val="16"/>
        </w:rPr>
        <w:t>/01/20</w:t>
      </w:r>
      <w:r w:rsidR="005F7753">
        <w:rPr>
          <w:rFonts w:cs="Verdana-Italic"/>
          <w:i/>
          <w:iCs/>
          <w:color w:val="0070C0"/>
          <w:szCs w:val="16"/>
        </w:rPr>
        <w:t>20</w:t>
      </w:r>
      <w:r w:rsidR="00993DBE">
        <w:rPr>
          <w:rFonts w:cs="Verdana-Italic"/>
          <w:i/>
          <w:iCs/>
          <w:color w:val="0070C0"/>
          <w:szCs w:val="16"/>
        </w:rPr>
        <w:t>)</w:t>
      </w:r>
    </w:p>
    <w:p w:rsidR="005F7753" w:rsidRDefault="005F7753" w:rsidP="00521EA0">
      <w:pPr>
        <w:pStyle w:val="Standard"/>
        <w:spacing w:line="240" w:lineRule="auto"/>
        <w:rPr>
          <w:rFonts w:asciiTheme="minorHAnsi" w:hAnsiTheme="minorHAnsi" w:cstheme="minorHAnsi"/>
          <w:color w:val="0070C0"/>
          <w:sz w:val="20"/>
          <w:szCs w:val="20"/>
        </w:rPr>
      </w:pPr>
    </w:p>
    <w:p w:rsidR="009F5B7F" w:rsidRPr="00095417" w:rsidRDefault="00036963" w:rsidP="00521EA0">
      <w:pPr>
        <w:pStyle w:val="Standard"/>
        <w:spacing w:line="240" w:lineRule="auto"/>
        <w:rPr>
          <w:rFonts w:asciiTheme="minorHAnsi" w:hAnsiTheme="minorHAnsi" w:cstheme="minorHAnsi"/>
          <w:color w:val="0070C0"/>
          <w:sz w:val="20"/>
          <w:szCs w:val="20"/>
        </w:rPr>
      </w:pPr>
      <w:r w:rsidRPr="00095417">
        <w:rPr>
          <w:rFonts w:asciiTheme="minorHAnsi" w:hAnsiTheme="minorHAnsi" w:cstheme="minorHAnsi"/>
          <w:color w:val="0070C0"/>
          <w:sz w:val="20"/>
          <w:szCs w:val="20"/>
        </w:rPr>
        <w:t>Nell’a</w:t>
      </w:r>
      <w:r w:rsidR="009F5B7F" w:rsidRPr="00095417">
        <w:rPr>
          <w:rFonts w:asciiTheme="minorHAnsi" w:hAnsiTheme="minorHAnsi" w:cstheme="minorHAnsi"/>
          <w:color w:val="0070C0"/>
          <w:sz w:val="20"/>
          <w:szCs w:val="20"/>
        </w:rPr>
        <w:t xml:space="preserve">dunanza del </w:t>
      </w:r>
      <w:r w:rsidR="005F7753">
        <w:rPr>
          <w:rFonts w:asciiTheme="minorHAnsi" w:hAnsiTheme="minorHAnsi" w:cstheme="minorHAnsi"/>
          <w:color w:val="0070C0"/>
          <w:sz w:val="20"/>
          <w:szCs w:val="20"/>
        </w:rPr>
        <w:t>29</w:t>
      </w:r>
      <w:r w:rsidRPr="00095417">
        <w:rPr>
          <w:rFonts w:asciiTheme="minorHAnsi" w:hAnsiTheme="minorHAnsi" w:cstheme="minorHAnsi"/>
          <w:color w:val="0070C0"/>
          <w:sz w:val="20"/>
          <w:szCs w:val="20"/>
        </w:rPr>
        <w:t>/01/20</w:t>
      </w:r>
      <w:r w:rsidR="00095417" w:rsidRPr="00095417">
        <w:rPr>
          <w:rFonts w:asciiTheme="minorHAnsi" w:hAnsiTheme="minorHAnsi" w:cstheme="minorHAnsi"/>
          <w:color w:val="0070C0"/>
          <w:sz w:val="20"/>
          <w:szCs w:val="20"/>
        </w:rPr>
        <w:t>20</w:t>
      </w:r>
      <w:r w:rsidRPr="00095417">
        <w:rPr>
          <w:rFonts w:asciiTheme="minorHAnsi" w:hAnsiTheme="minorHAnsi" w:cstheme="minorHAnsi"/>
          <w:color w:val="0070C0"/>
          <w:sz w:val="20"/>
          <w:szCs w:val="20"/>
        </w:rPr>
        <w:t xml:space="preserve"> il CUN ha formulato le osservazioni</w:t>
      </w:r>
      <w:r w:rsidR="00095417">
        <w:rPr>
          <w:rFonts w:asciiTheme="minorHAnsi" w:hAnsiTheme="minorHAnsi" w:cstheme="minorHAnsi"/>
          <w:color w:val="0070C0"/>
          <w:sz w:val="20"/>
          <w:szCs w:val="20"/>
        </w:rPr>
        <w:t xml:space="preserve"> di seguito riportate</w:t>
      </w:r>
      <w:r w:rsidRPr="00095417">
        <w:rPr>
          <w:rFonts w:asciiTheme="minorHAnsi" w:hAnsiTheme="minorHAnsi" w:cstheme="minorHAnsi"/>
          <w:color w:val="0070C0"/>
          <w:sz w:val="20"/>
          <w:szCs w:val="20"/>
        </w:rPr>
        <w:t>.</w:t>
      </w:r>
    </w:p>
    <w:p w:rsidR="00095417" w:rsidRDefault="00095417" w:rsidP="00521EA0">
      <w:pPr>
        <w:pStyle w:val="Standard"/>
        <w:spacing w:line="240" w:lineRule="auto"/>
        <w:rPr>
          <w:rFonts w:asciiTheme="minorHAnsi" w:hAnsiTheme="minorHAnsi" w:cstheme="minorHAnsi"/>
          <w:color w:val="0070C0"/>
          <w:sz w:val="20"/>
          <w:szCs w:val="20"/>
        </w:rPr>
      </w:pPr>
    </w:p>
    <w:p w:rsidR="005F7753" w:rsidRP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Si richiede di inserire una Sintesi del parere del comitato regionale di coordinamento e di non fare unicamente riferimento ad un allegato.</w:t>
      </w:r>
    </w:p>
    <w:p w:rsidR="005F7753" w:rsidRDefault="005F7753" w:rsidP="005F7753">
      <w:pPr>
        <w:pStyle w:val="Standard"/>
        <w:spacing w:line="240" w:lineRule="auto"/>
        <w:rPr>
          <w:rFonts w:asciiTheme="minorHAnsi" w:hAnsiTheme="minorHAnsi" w:cstheme="minorHAnsi"/>
          <w:i/>
          <w:iCs/>
          <w:color w:val="0070C0"/>
          <w:sz w:val="20"/>
          <w:szCs w:val="20"/>
        </w:rPr>
      </w:pPr>
    </w:p>
    <w:p w:rsid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Conoscenze richieste per l'accesso</w:t>
      </w:r>
    </w:p>
    <w:p w:rsid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 xml:space="preserve">Si chiede di espungere tra i </w:t>
      </w:r>
      <w:proofErr w:type="spellStart"/>
      <w:r w:rsidRPr="005F7753">
        <w:rPr>
          <w:rFonts w:asciiTheme="minorHAnsi" w:hAnsiTheme="minorHAnsi" w:cstheme="minorHAnsi"/>
          <w:i/>
          <w:iCs/>
          <w:color w:val="0070C0"/>
          <w:sz w:val="20"/>
          <w:szCs w:val="20"/>
        </w:rPr>
        <w:t>pre</w:t>
      </w:r>
      <w:proofErr w:type="spellEnd"/>
      <w:r w:rsidRPr="005F7753">
        <w:rPr>
          <w:rFonts w:asciiTheme="minorHAnsi" w:hAnsiTheme="minorHAnsi" w:cstheme="minorHAnsi"/>
          <w:i/>
          <w:iCs/>
          <w:color w:val="0070C0"/>
          <w:sz w:val="20"/>
          <w:szCs w:val="20"/>
        </w:rPr>
        <w:t xml:space="preserve">-requisiti quello di avere una buona capacità al contatto umano, buona capacità al lavoro di gruppo, non essendo essi verificabili da prove comprese nel test di ammissione. </w:t>
      </w:r>
    </w:p>
    <w:p w:rsid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 xml:space="preserve">Prima dell'ultima frase di questo campo si suggerisce di inserire la seguente frase: "La sede utilizzerà la prova di ammissione anche per la verifica della preparazione iniziale, ed obblighi formativi aggiuntivi saranno previsti per gli studenti che siano stati ammessi ai corsi con una votazione inferiore ad una prefissata votazione minima. La precisazione delle conoscenze richieste, la specificazione delle modalità di verifica e gli obblighi formativi aggiuntivi potranno essere rimandati al Regolamento Didattico del corso di studio." </w:t>
      </w:r>
    </w:p>
    <w:p w:rsidR="005F7753" w:rsidRDefault="005F7753" w:rsidP="005F7753">
      <w:pPr>
        <w:pStyle w:val="Standard"/>
        <w:spacing w:line="240" w:lineRule="auto"/>
        <w:rPr>
          <w:rFonts w:asciiTheme="minorHAnsi" w:hAnsiTheme="minorHAnsi" w:cstheme="minorHAnsi"/>
          <w:i/>
          <w:iCs/>
          <w:color w:val="0070C0"/>
          <w:sz w:val="20"/>
          <w:szCs w:val="20"/>
        </w:rPr>
      </w:pPr>
    </w:p>
    <w:p w:rsid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 xml:space="preserve">Motivi dell'istituzione di più corsi nella classe </w:t>
      </w:r>
    </w:p>
    <w:p w:rsid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 xml:space="preserve">Il testo di questo campo inizia con la seguente frase: "La scelta di istituire un Corso di Laurea in Medicina e Chirurgia, da tenersi in lingua inglese...."; e tutto il testo fa riferimento all'importanza della lingua inglese per l'internazionalizzazione. Lingua in cui si tiene questo corso è indicato che sia l'italiano e In nessuna altra parte dell'Ordinamento si fa riferimento al fatto che il corso sia tenuto in lingua inglese. Chiarire questo punto e riscrivere le motivazioni dell'istituzione di più corsi nella classe. </w:t>
      </w:r>
    </w:p>
    <w:p w:rsidR="005F7753" w:rsidRDefault="005F7753" w:rsidP="005F7753">
      <w:pPr>
        <w:pStyle w:val="Standard"/>
        <w:spacing w:line="240" w:lineRule="auto"/>
        <w:rPr>
          <w:rFonts w:asciiTheme="minorHAnsi" w:hAnsiTheme="minorHAnsi" w:cstheme="minorHAnsi"/>
          <w:i/>
          <w:iCs/>
          <w:color w:val="0070C0"/>
          <w:sz w:val="20"/>
          <w:szCs w:val="20"/>
        </w:rPr>
      </w:pPr>
    </w:p>
    <w:p w:rsidR="00095417" w:rsidRPr="005F7753" w:rsidRDefault="005F7753" w:rsidP="005F7753">
      <w:pPr>
        <w:pStyle w:val="Standard"/>
        <w:spacing w:line="240" w:lineRule="auto"/>
        <w:rPr>
          <w:rFonts w:asciiTheme="minorHAnsi" w:hAnsiTheme="minorHAnsi" w:cstheme="minorHAnsi"/>
          <w:i/>
          <w:iCs/>
          <w:color w:val="0070C0"/>
          <w:sz w:val="20"/>
          <w:szCs w:val="20"/>
        </w:rPr>
      </w:pPr>
      <w:r w:rsidRPr="005F7753">
        <w:rPr>
          <w:rFonts w:asciiTheme="minorHAnsi" w:hAnsiTheme="minorHAnsi" w:cstheme="minorHAnsi"/>
          <w:i/>
          <w:iCs/>
          <w:color w:val="0070C0"/>
          <w:sz w:val="20"/>
          <w:szCs w:val="20"/>
        </w:rPr>
        <w:t>Per i descrittori "Conoscenza e capacità di comprensione", e "Capacità di applicare conoscenza e comprensione" occorre indicare con quali attività formative i risultati indicati sono conseguiti, facendo riferimento agli ambiti disciplinari o a specifici settori scientifico-disciplinari presenti nella tabella della attività formative, nonché le modalità e gli strumenti didattici con cui i risultati attesi vengono conseguiti e verificati.</w:t>
      </w:r>
    </w:p>
    <w:p w:rsidR="00521EA0" w:rsidRPr="00521EA0" w:rsidRDefault="00521EA0" w:rsidP="00521EA0">
      <w:pPr>
        <w:pStyle w:val="Standard"/>
        <w:spacing w:line="240" w:lineRule="auto"/>
        <w:rPr>
          <w:rFonts w:asciiTheme="minorHAnsi" w:hAnsiTheme="minorHAnsi" w:cstheme="minorHAnsi"/>
          <w:color w:val="333333"/>
          <w:sz w:val="20"/>
          <w:szCs w:val="20"/>
          <w:shd w:val="clear" w:color="auto" w:fill="FFFFFF"/>
        </w:rPr>
      </w:pPr>
    </w:p>
    <w:p w:rsidR="00993DBE" w:rsidRPr="005F7753" w:rsidRDefault="00993DBE" w:rsidP="00993DBE">
      <w:pPr>
        <w:pStyle w:val="Standard"/>
        <w:spacing w:line="300" w:lineRule="exact"/>
        <w:rPr>
          <w:rFonts w:asciiTheme="minorHAnsi" w:hAnsiTheme="minorHAnsi" w:cstheme="minorHAnsi"/>
          <w:iCs/>
          <w:color w:val="0070C0"/>
          <w:sz w:val="20"/>
          <w:szCs w:val="20"/>
        </w:rPr>
      </w:pPr>
      <w:r w:rsidRPr="005F7753">
        <w:rPr>
          <w:rFonts w:asciiTheme="minorHAnsi" w:hAnsiTheme="minorHAnsi" w:cstheme="minorHAnsi"/>
          <w:color w:val="0070C0"/>
          <w:sz w:val="20"/>
          <w:szCs w:val="20"/>
          <w:shd w:val="clear" w:color="auto" w:fill="FFFFFF"/>
        </w:rPr>
        <w:t xml:space="preserve">A seguito delle osservazioni del CUN il </w:t>
      </w:r>
      <w:proofErr w:type="spellStart"/>
      <w:r w:rsidRPr="005F7753">
        <w:rPr>
          <w:rFonts w:asciiTheme="minorHAnsi" w:hAnsiTheme="minorHAnsi" w:cstheme="minorHAnsi"/>
          <w:color w:val="0070C0"/>
          <w:sz w:val="20"/>
          <w:szCs w:val="20"/>
          <w:shd w:val="clear" w:color="auto" w:fill="FFFFFF"/>
        </w:rPr>
        <w:t>CdS</w:t>
      </w:r>
      <w:proofErr w:type="spellEnd"/>
      <w:r w:rsidRPr="005F7753">
        <w:rPr>
          <w:rFonts w:asciiTheme="minorHAnsi" w:hAnsiTheme="minorHAnsi" w:cstheme="minorHAnsi"/>
          <w:color w:val="0070C0"/>
          <w:sz w:val="20"/>
          <w:szCs w:val="20"/>
          <w:shd w:val="clear" w:color="auto" w:fill="FFFFFF"/>
        </w:rPr>
        <w:t xml:space="preserve"> è intervenuto su tutti gli aspetti segnalati</w:t>
      </w:r>
      <w:r>
        <w:rPr>
          <w:rFonts w:asciiTheme="minorHAnsi" w:hAnsiTheme="minorHAnsi" w:cstheme="minorHAnsi"/>
          <w:color w:val="0070C0"/>
          <w:sz w:val="20"/>
          <w:szCs w:val="20"/>
          <w:shd w:val="clear" w:color="auto" w:fill="FFFFFF"/>
        </w:rPr>
        <w:t xml:space="preserve">. Gli organi di Governo, nella seduta del 11/02/2020, hanno approvato le modifiche trasmesse in una fase successiva al CUN per la valutazione finale. </w:t>
      </w:r>
    </w:p>
    <w:p w:rsidR="00521EA0" w:rsidRPr="00036963" w:rsidRDefault="00521EA0" w:rsidP="006E30B5">
      <w:pPr>
        <w:pStyle w:val="Standard"/>
        <w:spacing w:line="300" w:lineRule="exact"/>
        <w:rPr>
          <w:rFonts w:asciiTheme="minorHAnsi" w:hAnsiTheme="minorHAnsi" w:cstheme="minorHAnsi"/>
          <w:color w:val="333333"/>
          <w:sz w:val="20"/>
          <w:szCs w:val="20"/>
          <w:shd w:val="clear" w:color="auto" w:fill="FFFFFF"/>
        </w:rPr>
      </w:pPr>
    </w:p>
    <w:p w:rsidR="00C9259E" w:rsidRPr="00326EF0" w:rsidRDefault="00C9259E" w:rsidP="00C9259E">
      <w:pPr>
        <w:pStyle w:val="Standard"/>
        <w:numPr>
          <w:ilvl w:val="0"/>
          <w:numId w:val="29"/>
        </w:numPr>
        <w:spacing w:line="240" w:lineRule="auto"/>
        <w:ind w:left="426" w:hanging="426"/>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326EF0" w:rsidRDefault="00326EF0" w:rsidP="00326EF0">
      <w:pPr>
        <w:pStyle w:val="Standard"/>
        <w:spacing w:line="240" w:lineRule="auto"/>
        <w:rPr>
          <w:rFonts w:asciiTheme="minorHAnsi" w:hAnsiTheme="minorHAnsi" w:cstheme="minorHAnsi"/>
          <w:sz w:val="20"/>
          <w:szCs w:val="20"/>
        </w:rPr>
      </w:pPr>
    </w:p>
    <w:p w:rsidR="00D466D9" w:rsidRPr="00D466D9" w:rsidRDefault="00D466D9" w:rsidP="00D466D9">
      <w:pPr>
        <w:pStyle w:val="Normale2"/>
        <w:spacing w:after="0" w:line="216" w:lineRule="exact"/>
        <w:ind w:right="-20"/>
        <w:jc w:val="both"/>
        <w:rPr>
          <w:rFonts w:asciiTheme="minorHAnsi" w:hAnsiTheme="minorHAnsi" w:cstheme="minorHAnsi"/>
          <w:color w:val="0070C0"/>
          <w:sz w:val="20"/>
          <w:szCs w:val="20"/>
          <w:lang w:val="it-IT"/>
        </w:rPr>
      </w:pPr>
      <w:r w:rsidRPr="00D466D9">
        <w:rPr>
          <w:rFonts w:asciiTheme="minorHAnsi" w:hAnsiTheme="minorHAnsi" w:cstheme="minorHAnsi"/>
          <w:color w:val="0070C0"/>
          <w:sz w:val="20"/>
          <w:szCs w:val="20"/>
          <w:lang w:val="it-IT"/>
        </w:rPr>
        <w:t xml:space="preserve">Il requisito di docenza per la sostenibilità del corso di Laurea Magistrale a ciclo unico in Medicina e Chirurgia in lingua italiana, sede di Taranto è pari a n. 18 Docenti di cui almeno n. 10 Professori; tra i Docenti non sono previsti: docenti a contratto, </w:t>
      </w:r>
      <w:r w:rsidRPr="00D466D9">
        <w:rPr>
          <w:rFonts w:asciiTheme="minorHAnsi" w:hAnsiTheme="minorHAnsi" w:cstheme="minorHAnsi"/>
          <w:i/>
          <w:color w:val="0070C0"/>
          <w:sz w:val="20"/>
          <w:szCs w:val="20"/>
          <w:lang w:val="it-IT"/>
        </w:rPr>
        <w:t>visiting</w:t>
      </w:r>
      <w:r w:rsidRPr="00D466D9">
        <w:rPr>
          <w:rFonts w:asciiTheme="minorHAnsi" w:hAnsiTheme="minorHAnsi" w:cstheme="minorHAnsi"/>
          <w:color w:val="0070C0"/>
          <w:sz w:val="20"/>
          <w:szCs w:val="20"/>
          <w:lang w:val="it-IT"/>
        </w:rPr>
        <w:t>, e non è previsto un piano di raggiungimento dei requisiti (art. 4 D.M.</w:t>
      </w:r>
      <w:r w:rsidR="009B2B58">
        <w:rPr>
          <w:rFonts w:asciiTheme="minorHAnsi" w:hAnsiTheme="minorHAnsi" w:cstheme="minorHAnsi"/>
          <w:color w:val="0070C0"/>
          <w:sz w:val="20"/>
          <w:szCs w:val="20"/>
          <w:lang w:val="it-IT"/>
        </w:rPr>
        <w:t xml:space="preserve"> </w:t>
      </w:r>
      <w:r w:rsidRPr="00D466D9">
        <w:rPr>
          <w:rFonts w:asciiTheme="minorHAnsi" w:hAnsiTheme="minorHAnsi" w:cstheme="minorHAnsi"/>
          <w:color w:val="0070C0"/>
          <w:sz w:val="20"/>
          <w:szCs w:val="20"/>
          <w:lang w:val="it-IT"/>
        </w:rPr>
        <w:t>6/2019)</w:t>
      </w:r>
    </w:p>
    <w:p w:rsidR="00C9259E" w:rsidRPr="005F7753" w:rsidRDefault="00C9259E" w:rsidP="00D466D9">
      <w:pPr>
        <w:pStyle w:val="Standard"/>
        <w:spacing w:line="240" w:lineRule="auto"/>
        <w:rPr>
          <w:rFonts w:asciiTheme="minorHAnsi" w:hAnsiTheme="minorHAnsi" w:cs="Times New Roman"/>
          <w:color w:val="0070C0"/>
          <w:sz w:val="20"/>
          <w:szCs w:val="20"/>
        </w:rPr>
      </w:pPr>
      <w:r w:rsidRPr="005F7753">
        <w:rPr>
          <w:rFonts w:asciiTheme="minorHAnsi" w:hAnsiTheme="minorHAnsi" w:cs="Times New Roman"/>
          <w:color w:val="0070C0"/>
          <w:sz w:val="20"/>
          <w:szCs w:val="20"/>
        </w:rPr>
        <w:t xml:space="preserve">La SUA </w:t>
      </w:r>
      <w:proofErr w:type="spellStart"/>
      <w:r w:rsidRPr="005F7753">
        <w:rPr>
          <w:rFonts w:asciiTheme="minorHAnsi" w:hAnsiTheme="minorHAnsi" w:cs="Times New Roman"/>
          <w:color w:val="0070C0"/>
          <w:sz w:val="20"/>
          <w:szCs w:val="20"/>
        </w:rPr>
        <w:t>CdS</w:t>
      </w:r>
      <w:proofErr w:type="spellEnd"/>
      <w:r w:rsidRPr="005F7753">
        <w:rPr>
          <w:rFonts w:asciiTheme="minorHAnsi" w:hAnsiTheme="minorHAnsi" w:cs="Times New Roman"/>
          <w:color w:val="0070C0"/>
          <w:sz w:val="20"/>
          <w:szCs w:val="20"/>
        </w:rPr>
        <w:t xml:space="preserve"> </w:t>
      </w:r>
      <w:r w:rsidR="00B87FF4" w:rsidRPr="005F7753">
        <w:rPr>
          <w:rFonts w:asciiTheme="minorHAnsi" w:hAnsiTheme="minorHAnsi" w:cs="Times New Roman"/>
          <w:color w:val="0070C0"/>
          <w:sz w:val="20"/>
          <w:szCs w:val="20"/>
        </w:rPr>
        <w:t>rip</w:t>
      </w:r>
      <w:r w:rsidR="00B87FF4" w:rsidRPr="00993DBE">
        <w:rPr>
          <w:rFonts w:asciiTheme="minorHAnsi" w:hAnsiTheme="minorHAnsi" w:cs="Times New Roman"/>
          <w:color w:val="0070C0"/>
          <w:sz w:val="20"/>
          <w:szCs w:val="20"/>
        </w:rPr>
        <w:t>orta</w:t>
      </w:r>
      <w:r w:rsidR="0032510F" w:rsidRPr="00993DBE">
        <w:rPr>
          <w:rFonts w:asciiTheme="minorHAnsi" w:hAnsiTheme="minorHAnsi" w:cs="Times New Roman"/>
          <w:color w:val="0070C0"/>
          <w:sz w:val="20"/>
          <w:szCs w:val="20"/>
        </w:rPr>
        <w:t xml:space="preserve"> </w:t>
      </w:r>
      <w:r w:rsidRPr="00993DBE">
        <w:rPr>
          <w:rFonts w:asciiTheme="minorHAnsi" w:hAnsiTheme="minorHAnsi" w:cs="Times New Roman"/>
          <w:color w:val="0070C0"/>
          <w:sz w:val="20"/>
          <w:szCs w:val="20"/>
        </w:rPr>
        <w:t xml:space="preserve">informazioni sui docenti di riferimento (SUA </w:t>
      </w:r>
      <w:proofErr w:type="spellStart"/>
      <w:r w:rsidRPr="00993DBE">
        <w:rPr>
          <w:rFonts w:asciiTheme="minorHAnsi" w:hAnsiTheme="minorHAnsi" w:cs="Times New Roman"/>
          <w:color w:val="0070C0"/>
          <w:sz w:val="20"/>
          <w:szCs w:val="20"/>
        </w:rPr>
        <w:t>CdS</w:t>
      </w:r>
      <w:proofErr w:type="spellEnd"/>
      <w:r w:rsidRPr="00993DBE">
        <w:rPr>
          <w:rFonts w:asciiTheme="minorHAnsi" w:hAnsiTheme="minorHAnsi" w:cs="Times New Roman"/>
          <w:color w:val="0070C0"/>
          <w:sz w:val="20"/>
          <w:szCs w:val="20"/>
        </w:rPr>
        <w:t xml:space="preserve"> , </w:t>
      </w:r>
      <w:r w:rsidRPr="00993DBE">
        <w:rPr>
          <w:rFonts w:asciiTheme="minorHAnsi" w:hAnsiTheme="minorHAnsi" w:cs="Times New Roman"/>
          <w:i/>
          <w:iCs/>
          <w:color w:val="0070C0"/>
          <w:sz w:val="20"/>
          <w:szCs w:val="20"/>
        </w:rPr>
        <w:t>Parte Amministrazione</w:t>
      </w:r>
      <w:r w:rsidR="00FB5E06" w:rsidRPr="00993DBE">
        <w:rPr>
          <w:rFonts w:asciiTheme="minorHAnsi" w:hAnsiTheme="minorHAnsi" w:cs="Times New Roman"/>
          <w:i/>
          <w:iCs/>
          <w:color w:val="0070C0"/>
          <w:sz w:val="20"/>
          <w:szCs w:val="20"/>
        </w:rPr>
        <w:t>-Docenti di riferimento</w:t>
      </w:r>
      <w:r w:rsidRPr="00993DBE">
        <w:rPr>
          <w:rFonts w:asciiTheme="minorHAnsi" w:hAnsiTheme="minorHAnsi" w:cs="Times New Roman"/>
          <w:color w:val="0070C0"/>
          <w:sz w:val="20"/>
          <w:szCs w:val="20"/>
        </w:rPr>
        <w:t>)</w:t>
      </w:r>
      <w:r w:rsidR="00FB5E06" w:rsidRPr="00993DBE">
        <w:rPr>
          <w:rFonts w:asciiTheme="minorHAnsi" w:hAnsiTheme="minorHAnsi" w:cs="Times New Roman"/>
          <w:color w:val="0070C0"/>
          <w:sz w:val="20"/>
          <w:szCs w:val="20"/>
        </w:rPr>
        <w:t xml:space="preserve"> da cui evince </w:t>
      </w:r>
      <w:r w:rsidR="00295F3D">
        <w:rPr>
          <w:rFonts w:asciiTheme="minorHAnsi" w:hAnsiTheme="minorHAnsi" w:cs="Times New Roman"/>
          <w:color w:val="0070C0"/>
          <w:sz w:val="20"/>
          <w:szCs w:val="20"/>
        </w:rPr>
        <w:t xml:space="preserve">che appaiono soddisfatti </w:t>
      </w:r>
      <w:r w:rsidR="00E93234" w:rsidRPr="00993DBE">
        <w:rPr>
          <w:rFonts w:asciiTheme="minorHAnsi" w:hAnsiTheme="minorHAnsi" w:cs="Times New Roman"/>
          <w:color w:val="0070C0"/>
          <w:sz w:val="20"/>
          <w:szCs w:val="20"/>
        </w:rPr>
        <w:t>i requisiti di docenza di cui all’allegato A del D.M. n.</w:t>
      </w:r>
      <w:r w:rsidR="009B2B58">
        <w:rPr>
          <w:rFonts w:asciiTheme="minorHAnsi" w:hAnsiTheme="minorHAnsi" w:cs="Times New Roman"/>
          <w:color w:val="0070C0"/>
          <w:sz w:val="20"/>
          <w:szCs w:val="20"/>
        </w:rPr>
        <w:t xml:space="preserve"> </w:t>
      </w:r>
      <w:r w:rsidR="00E93234" w:rsidRPr="00993DBE">
        <w:rPr>
          <w:rFonts w:asciiTheme="minorHAnsi" w:hAnsiTheme="minorHAnsi" w:cs="Times New Roman"/>
          <w:color w:val="0070C0"/>
          <w:sz w:val="20"/>
          <w:szCs w:val="20"/>
        </w:rPr>
        <w:t xml:space="preserve">6 del </w:t>
      </w:r>
      <w:r w:rsidR="009B2B58">
        <w:rPr>
          <w:rFonts w:asciiTheme="minorHAnsi" w:hAnsiTheme="minorHAnsi" w:cs="Times New Roman"/>
          <w:color w:val="0070C0"/>
          <w:sz w:val="20"/>
          <w:szCs w:val="20"/>
        </w:rPr>
        <w:t>0</w:t>
      </w:r>
      <w:r w:rsidR="00E93234" w:rsidRPr="00993DBE">
        <w:rPr>
          <w:rFonts w:asciiTheme="minorHAnsi" w:hAnsiTheme="minorHAnsi" w:cs="Times New Roman"/>
          <w:color w:val="0070C0"/>
          <w:sz w:val="20"/>
          <w:szCs w:val="20"/>
        </w:rPr>
        <w:t>7/01/2019</w:t>
      </w:r>
    </w:p>
    <w:p w:rsidR="00E0127D" w:rsidRPr="009F1935" w:rsidRDefault="00E0127D" w:rsidP="00E0127D">
      <w:pPr>
        <w:pStyle w:val="Normale1"/>
        <w:spacing w:line="240" w:lineRule="auto"/>
        <w:rPr>
          <w:rFonts w:asciiTheme="minorHAnsi" w:hAnsiTheme="minorHAnsi" w:cs="BookmanOldStyle,Bold"/>
          <w:b/>
          <w:bCs/>
          <w:sz w:val="20"/>
          <w:szCs w:val="20"/>
        </w:rPr>
      </w:pPr>
    </w:p>
    <w:tbl>
      <w:tblPr>
        <w:tblW w:w="9645"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102"/>
        <w:gridCol w:w="1275"/>
        <w:gridCol w:w="4703"/>
        <w:gridCol w:w="1565"/>
      </w:tblGrid>
      <w:tr w:rsidR="00E0127D" w:rsidRPr="009F1935" w:rsidTr="00E36C90">
        <w:trPr>
          <w:trHeight w:val="350"/>
          <w:tblHeader/>
        </w:trPr>
        <w:tc>
          <w:tcPr>
            <w:tcW w:w="2102" w:type="dxa"/>
            <w:tcBorders>
              <w:top w:val="single" w:sz="4" w:space="0" w:color="000001"/>
              <w:left w:val="single" w:sz="4" w:space="0" w:color="000001"/>
              <w:bottom w:val="single" w:sz="4" w:space="0" w:color="000001"/>
            </w:tcBorders>
            <w:shd w:val="clear" w:color="auto" w:fill="EEECE1"/>
            <w:tcMar>
              <w:left w:w="20" w:type="dxa"/>
            </w:tcMar>
          </w:tcPr>
          <w:p w:rsidR="00E0127D" w:rsidRPr="009F1935" w:rsidRDefault="00E0127D" w:rsidP="00D466D9">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w:t>
            </w:r>
            <w:r w:rsidR="00D466D9">
              <w:rPr>
                <w:rFonts w:asciiTheme="minorHAnsi" w:hAnsiTheme="minorHAnsi" w:cs="Times New Roman"/>
                <w:b/>
                <w:bCs/>
                <w:color w:val="000000"/>
                <w:sz w:val="20"/>
                <w:szCs w:val="20"/>
              </w:rPr>
              <w:t>o</w:t>
            </w:r>
          </w:p>
        </w:tc>
        <w:tc>
          <w:tcPr>
            <w:tcW w:w="1275" w:type="dxa"/>
            <w:tcBorders>
              <w:top w:val="single" w:sz="4" w:space="0" w:color="000001"/>
              <w:left w:val="single" w:sz="4" w:space="0" w:color="000001"/>
              <w:bottom w:val="single" w:sz="4" w:space="0" w:color="000001"/>
            </w:tcBorders>
            <w:shd w:val="clear" w:color="auto" w:fill="EEECE1"/>
            <w:tcMar>
              <w:left w:w="20" w:type="dxa"/>
            </w:tcMar>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Fonti</w:t>
            </w:r>
          </w:p>
        </w:tc>
        <w:tc>
          <w:tcPr>
            <w:tcW w:w="4703" w:type="dxa"/>
            <w:tcBorders>
              <w:top w:val="single" w:sz="4" w:space="0" w:color="000001"/>
              <w:left w:val="single" w:sz="4" w:space="0" w:color="000001"/>
              <w:bottom w:val="single" w:sz="4" w:space="0" w:color="000001"/>
              <w:right w:val="single" w:sz="4" w:space="0" w:color="000001"/>
            </w:tcBorders>
            <w:shd w:val="clear" w:color="auto" w:fill="EEECE1"/>
            <w:tcMar>
              <w:left w:w="20" w:type="dxa"/>
            </w:tcMar>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Osservazioni </w:t>
            </w:r>
          </w:p>
        </w:tc>
        <w:tc>
          <w:tcPr>
            <w:tcW w:w="1565" w:type="dxa"/>
            <w:tcBorders>
              <w:top w:val="single" w:sz="4" w:space="0" w:color="000001"/>
              <w:left w:val="single" w:sz="4" w:space="0" w:color="000001"/>
              <w:bottom w:val="single" w:sz="4" w:space="0" w:color="000001"/>
              <w:right w:val="single" w:sz="4" w:space="0" w:color="000001"/>
            </w:tcBorders>
            <w:shd w:val="clear" w:color="auto" w:fill="EEECE1"/>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295F3D" w:rsidRPr="00295F3D" w:rsidTr="00993DBE">
        <w:trPr>
          <w:trHeight w:val="318"/>
        </w:trPr>
        <w:tc>
          <w:tcPr>
            <w:tcW w:w="2102" w:type="dxa"/>
            <w:tcBorders>
              <w:top w:val="single" w:sz="4" w:space="0" w:color="000001"/>
              <w:left w:val="single" w:sz="4" w:space="0" w:color="000001"/>
              <w:bottom w:val="single" w:sz="4" w:space="0" w:color="000001"/>
            </w:tcBorders>
            <w:shd w:val="clear" w:color="auto" w:fill="auto"/>
            <w:tcMar>
              <w:left w:w="20" w:type="dxa"/>
            </w:tcMar>
          </w:tcPr>
          <w:p w:rsidR="00E0127D" w:rsidRPr="00295F3D" w:rsidRDefault="00E0127D" w:rsidP="00D466D9">
            <w:pPr>
              <w:pStyle w:val="Normale1"/>
              <w:spacing w:line="240" w:lineRule="auto"/>
              <w:jc w:val="center"/>
              <w:rPr>
                <w:rFonts w:asciiTheme="minorHAnsi" w:hAnsiTheme="minorHAnsi" w:cstheme="minorHAnsi"/>
                <w:b/>
                <w:bCs/>
                <w:color w:val="0070C0"/>
                <w:sz w:val="20"/>
                <w:szCs w:val="20"/>
              </w:rPr>
            </w:pPr>
            <w:r w:rsidRPr="00295F3D">
              <w:rPr>
                <w:rFonts w:asciiTheme="minorHAnsi" w:hAnsiTheme="minorHAnsi" w:cstheme="minorHAnsi"/>
                <w:b/>
                <w:bCs/>
                <w:color w:val="0070C0"/>
                <w:sz w:val="20"/>
                <w:szCs w:val="20"/>
              </w:rPr>
              <w:t>Docenti di riferimento</w:t>
            </w:r>
          </w:p>
          <w:p w:rsidR="00E36C90" w:rsidRPr="00295F3D" w:rsidRDefault="00E36C90" w:rsidP="00002FAF">
            <w:pPr>
              <w:pStyle w:val="Normale1"/>
              <w:spacing w:line="240" w:lineRule="auto"/>
              <w:jc w:val="left"/>
              <w:rPr>
                <w:rFonts w:asciiTheme="minorHAnsi" w:hAnsiTheme="minorHAnsi" w:cstheme="minorHAnsi"/>
                <w:color w:val="0070C0"/>
                <w:sz w:val="20"/>
                <w:szCs w:val="20"/>
              </w:rPr>
            </w:pPr>
          </w:p>
          <w:p w:rsidR="00E36C90" w:rsidRPr="00295F3D" w:rsidRDefault="00E36C90" w:rsidP="00E36C90">
            <w:pPr>
              <w:pStyle w:val="Normale1"/>
              <w:spacing w:line="240" w:lineRule="auto"/>
              <w:jc w:val="center"/>
              <w:rPr>
                <w:rFonts w:asciiTheme="minorHAnsi" w:hAnsiTheme="minorHAnsi" w:cs="Times New Roman"/>
                <w:b/>
                <w:bCs/>
                <w:color w:val="0070C0"/>
                <w:sz w:val="20"/>
                <w:szCs w:val="20"/>
              </w:rPr>
            </w:pPr>
            <w:r w:rsidRPr="00295F3D">
              <w:rPr>
                <w:rFonts w:asciiTheme="minorHAnsi" w:hAnsiTheme="minorHAnsi" w:cstheme="minorHAnsi"/>
                <w:color w:val="0070C0"/>
                <w:sz w:val="20"/>
                <w:szCs w:val="20"/>
              </w:rPr>
              <w:t>(n. 18 Docenti di cui almeno n. 10 Professori)</w:t>
            </w:r>
          </w:p>
        </w:tc>
        <w:tc>
          <w:tcPr>
            <w:tcW w:w="1275" w:type="dxa"/>
            <w:tcBorders>
              <w:top w:val="single" w:sz="4" w:space="0" w:color="000001"/>
              <w:left w:val="single" w:sz="4" w:space="0" w:color="000001"/>
              <w:bottom w:val="single" w:sz="4" w:space="0" w:color="000001"/>
            </w:tcBorders>
            <w:shd w:val="clear" w:color="auto" w:fill="auto"/>
            <w:tcMar>
              <w:left w:w="20" w:type="dxa"/>
            </w:tcMar>
            <w:vAlign w:val="center"/>
          </w:tcPr>
          <w:p w:rsidR="00E0127D" w:rsidRPr="00295F3D" w:rsidRDefault="00E0127D" w:rsidP="00104810">
            <w:pPr>
              <w:pStyle w:val="Normale1"/>
              <w:spacing w:line="240" w:lineRule="auto"/>
              <w:jc w:val="center"/>
              <w:rPr>
                <w:rFonts w:asciiTheme="minorHAnsi" w:hAnsiTheme="minorHAnsi" w:cs="Times New Roman"/>
                <w:bCs/>
                <w:i/>
                <w:color w:val="0070C0"/>
                <w:sz w:val="20"/>
                <w:szCs w:val="20"/>
              </w:rPr>
            </w:pPr>
            <w:r w:rsidRPr="00295F3D">
              <w:rPr>
                <w:rFonts w:asciiTheme="minorHAnsi" w:hAnsiTheme="minorHAnsi" w:cs="Times New Roman"/>
                <w:bCs/>
                <w:i/>
                <w:color w:val="0070C0"/>
                <w:sz w:val="18"/>
                <w:szCs w:val="20"/>
              </w:rPr>
              <w:t>Delibera</w:t>
            </w:r>
            <w:r w:rsidR="00FB5E06" w:rsidRPr="00295F3D">
              <w:rPr>
                <w:rFonts w:asciiTheme="minorHAnsi" w:hAnsiTheme="minorHAnsi" w:cs="Times New Roman"/>
                <w:bCs/>
                <w:i/>
                <w:color w:val="0070C0"/>
                <w:sz w:val="18"/>
                <w:szCs w:val="20"/>
              </w:rPr>
              <w:t xml:space="preserve"> </w:t>
            </w:r>
            <w:r w:rsidR="00104810" w:rsidRPr="00295F3D">
              <w:rPr>
                <w:rFonts w:asciiTheme="minorHAnsi" w:hAnsiTheme="minorHAnsi" w:cs="Times New Roman"/>
                <w:bCs/>
                <w:i/>
                <w:color w:val="0070C0"/>
                <w:sz w:val="18"/>
                <w:szCs w:val="20"/>
              </w:rPr>
              <w:t>Scuola di Medicina del 11.12.2019</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E0127D" w:rsidRPr="00295F3D" w:rsidRDefault="001C3571" w:rsidP="00E0127D">
            <w:pPr>
              <w:pStyle w:val="Normale1"/>
              <w:spacing w:line="240" w:lineRule="auto"/>
              <w:jc w:val="left"/>
              <w:rPr>
                <w:rFonts w:asciiTheme="minorHAnsi" w:hAnsiTheme="minorHAnsi" w:cs="Times New Roman"/>
                <w:bCs/>
                <w:color w:val="0070C0"/>
                <w:sz w:val="18"/>
                <w:szCs w:val="20"/>
              </w:rPr>
            </w:pPr>
            <w:r w:rsidRPr="00295F3D">
              <w:rPr>
                <w:rFonts w:asciiTheme="minorHAnsi" w:hAnsiTheme="minorHAnsi" w:cs="Times New Roman"/>
                <w:bCs/>
                <w:color w:val="0070C0"/>
                <w:sz w:val="18"/>
                <w:szCs w:val="20"/>
              </w:rPr>
              <w:t xml:space="preserve">N.ro </w:t>
            </w:r>
            <w:r w:rsidR="00E36C90" w:rsidRPr="00295F3D">
              <w:rPr>
                <w:rFonts w:asciiTheme="minorHAnsi" w:hAnsiTheme="minorHAnsi" w:cs="Times New Roman"/>
                <w:bCs/>
                <w:color w:val="0070C0"/>
                <w:sz w:val="18"/>
                <w:szCs w:val="20"/>
              </w:rPr>
              <w:t>1</w:t>
            </w:r>
            <w:r w:rsidR="00104810" w:rsidRPr="00295F3D">
              <w:rPr>
                <w:rFonts w:asciiTheme="minorHAnsi" w:hAnsiTheme="minorHAnsi" w:cs="Times New Roman"/>
                <w:bCs/>
                <w:color w:val="0070C0"/>
                <w:sz w:val="18"/>
                <w:szCs w:val="20"/>
              </w:rPr>
              <w:t>8</w:t>
            </w:r>
            <w:r w:rsidR="00E0127D" w:rsidRPr="00295F3D">
              <w:rPr>
                <w:rFonts w:asciiTheme="minorHAnsi" w:hAnsiTheme="minorHAnsi" w:cs="Times New Roman"/>
                <w:bCs/>
                <w:color w:val="0070C0"/>
                <w:sz w:val="18"/>
                <w:szCs w:val="20"/>
              </w:rPr>
              <w:t xml:space="preserve">  docenti di riferimento, di cui </w:t>
            </w:r>
            <w:r w:rsidRPr="00295F3D">
              <w:rPr>
                <w:rFonts w:asciiTheme="minorHAnsi" w:hAnsiTheme="minorHAnsi" w:cs="Times New Roman"/>
                <w:bCs/>
                <w:color w:val="0070C0"/>
                <w:sz w:val="18"/>
                <w:szCs w:val="20"/>
              </w:rPr>
              <w:t>2</w:t>
            </w:r>
            <w:r w:rsidR="00E0127D" w:rsidRPr="00295F3D">
              <w:rPr>
                <w:rFonts w:asciiTheme="minorHAnsi" w:hAnsiTheme="minorHAnsi" w:cs="Times New Roman"/>
                <w:bCs/>
                <w:color w:val="0070C0"/>
                <w:sz w:val="18"/>
                <w:szCs w:val="20"/>
              </w:rPr>
              <w:t>PO</w:t>
            </w:r>
            <w:r w:rsidRPr="00295F3D">
              <w:rPr>
                <w:rFonts w:asciiTheme="minorHAnsi" w:hAnsiTheme="minorHAnsi" w:cs="Times New Roman"/>
                <w:bCs/>
                <w:color w:val="0070C0"/>
                <w:sz w:val="18"/>
                <w:szCs w:val="20"/>
              </w:rPr>
              <w:t xml:space="preserve"> + </w:t>
            </w:r>
            <w:r w:rsidR="00104810" w:rsidRPr="00295F3D">
              <w:rPr>
                <w:rFonts w:asciiTheme="minorHAnsi" w:hAnsiTheme="minorHAnsi" w:cs="Times New Roman"/>
                <w:bCs/>
                <w:color w:val="0070C0"/>
                <w:sz w:val="18"/>
                <w:szCs w:val="20"/>
              </w:rPr>
              <w:t>8</w:t>
            </w:r>
            <w:r w:rsidR="009B2B58">
              <w:rPr>
                <w:rFonts w:asciiTheme="minorHAnsi" w:hAnsiTheme="minorHAnsi" w:cs="Times New Roman"/>
                <w:bCs/>
                <w:color w:val="0070C0"/>
                <w:sz w:val="18"/>
                <w:szCs w:val="20"/>
              </w:rPr>
              <w:t>PA</w:t>
            </w:r>
            <w:r w:rsidR="00E0127D" w:rsidRPr="00295F3D">
              <w:rPr>
                <w:rFonts w:asciiTheme="minorHAnsi" w:hAnsiTheme="minorHAnsi" w:cs="Times New Roman"/>
                <w:bCs/>
                <w:color w:val="0070C0"/>
                <w:sz w:val="18"/>
                <w:szCs w:val="20"/>
              </w:rPr>
              <w:t xml:space="preserve"> + </w:t>
            </w:r>
            <w:r w:rsidR="00104810" w:rsidRPr="00295F3D">
              <w:rPr>
                <w:rFonts w:asciiTheme="minorHAnsi" w:hAnsiTheme="minorHAnsi" w:cs="Times New Roman"/>
                <w:bCs/>
                <w:color w:val="0070C0"/>
                <w:sz w:val="18"/>
                <w:szCs w:val="20"/>
              </w:rPr>
              <w:t>3</w:t>
            </w:r>
            <w:r w:rsidRPr="00295F3D">
              <w:rPr>
                <w:rFonts w:asciiTheme="minorHAnsi" w:hAnsiTheme="minorHAnsi" w:cs="Times New Roman"/>
                <w:bCs/>
                <w:color w:val="0070C0"/>
                <w:sz w:val="18"/>
                <w:szCs w:val="20"/>
              </w:rPr>
              <w:t xml:space="preserve">RU + </w:t>
            </w:r>
            <w:r w:rsidR="00104810" w:rsidRPr="00295F3D">
              <w:rPr>
                <w:rFonts w:asciiTheme="minorHAnsi" w:hAnsiTheme="minorHAnsi" w:cs="Times New Roman"/>
                <w:bCs/>
                <w:color w:val="0070C0"/>
                <w:sz w:val="18"/>
                <w:szCs w:val="20"/>
              </w:rPr>
              <w:t>5</w:t>
            </w:r>
            <w:r w:rsidRPr="00295F3D">
              <w:rPr>
                <w:rFonts w:asciiTheme="minorHAnsi" w:hAnsiTheme="minorHAnsi" w:cs="Times New Roman"/>
                <w:bCs/>
                <w:color w:val="0070C0"/>
                <w:sz w:val="18"/>
                <w:szCs w:val="20"/>
              </w:rPr>
              <w:t>RD</w:t>
            </w:r>
          </w:p>
          <w:p w:rsidR="001C3571" w:rsidRPr="00295F3D" w:rsidRDefault="001C3571" w:rsidP="001C3571">
            <w:pPr>
              <w:pStyle w:val="Normale1"/>
              <w:spacing w:line="240" w:lineRule="auto"/>
              <w:rPr>
                <w:rFonts w:asciiTheme="minorHAnsi" w:hAnsiTheme="minorHAnsi" w:cs="Times New Roman"/>
                <w:bCs/>
                <w:color w:val="0070C0"/>
                <w:sz w:val="18"/>
                <w:szCs w:val="18"/>
              </w:rPr>
            </w:pPr>
            <w:r w:rsidRPr="00295F3D">
              <w:rPr>
                <w:rFonts w:asciiTheme="minorHAnsi" w:hAnsiTheme="minorHAnsi" w:cs="Times New Roman"/>
                <w:bCs/>
                <w:color w:val="0070C0"/>
                <w:sz w:val="18"/>
                <w:szCs w:val="18"/>
              </w:rPr>
              <w:t xml:space="preserve">Ogni docente è responsabile di un’attività didattica di tipo </w:t>
            </w:r>
            <w:r w:rsidR="00E36C90" w:rsidRPr="00295F3D">
              <w:rPr>
                <w:rFonts w:asciiTheme="minorHAnsi" w:hAnsiTheme="minorHAnsi" w:cs="Times New Roman"/>
                <w:bCs/>
                <w:color w:val="0070C0"/>
                <w:sz w:val="18"/>
                <w:szCs w:val="18"/>
              </w:rPr>
              <w:t xml:space="preserve">a (base) o </w:t>
            </w:r>
            <w:r w:rsidRPr="00295F3D">
              <w:rPr>
                <w:rFonts w:asciiTheme="minorHAnsi" w:hAnsiTheme="minorHAnsi" w:cs="Times New Roman"/>
                <w:bCs/>
                <w:color w:val="0070C0"/>
                <w:sz w:val="18"/>
                <w:szCs w:val="18"/>
              </w:rPr>
              <w:t>b (caratterizzante), nel proprio SSD di afferenza.</w:t>
            </w:r>
          </w:p>
        </w:tc>
        <w:tc>
          <w:tcPr>
            <w:tcW w:w="15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6C90" w:rsidRPr="00295F3D" w:rsidRDefault="00993DBE" w:rsidP="00295F3D">
            <w:pPr>
              <w:pStyle w:val="Normale1"/>
              <w:spacing w:line="240" w:lineRule="auto"/>
              <w:jc w:val="center"/>
              <w:rPr>
                <w:rFonts w:asciiTheme="minorHAnsi" w:hAnsiTheme="minorHAnsi" w:cs="Times New Roman"/>
                <w:color w:val="0070C0"/>
                <w:sz w:val="20"/>
                <w:szCs w:val="20"/>
              </w:rPr>
            </w:pPr>
            <w:r w:rsidRPr="00295F3D">
              <w:rPr>
                <w:rFonts w:asciiTheme="minorHAnsi" w:hAnsiTheme="minorHAnsi" w:cs="Times New Roman"/>
                <w:color w:val="0070C0"/>
                <w:sz w:val="20"/>
                <w:szCs w:val="20"/>
              </w:rPr>
              <w:t>positivo</w:t>
            </w:r>
          </w:p>
        </w:tc>
      </w:tr>
    </w:tbl>
    <w:p w:rsidR="00E0127D" w:rsidRPr="00295F3D" w:rsidRDefault="00E0127D" w:rsidP="00E0127D">
      <w:pPr>
        <w:pStyle w:val="Normale1"/>
        <w:spacing w:line="240" w:lineRule="auto"/>
        <w:ind w:left="644"/>
        <w:rPr>
          <w:rFonts w:asciiTheme="minorHAnsi" w:hAnsiTheme="minorHAnsi" w:cs="BookmanOldStyle,Bold"/>
          <w:b/>
          <w:bCs/>
          <w:color w:val="0070C0"/>
          <w:sz w:val="20"/>
          <w:szCs w:val="20"/>
        </w:rPr>
      </w:pPr>
    </w:p>
    <w:p w:rsidR="00C9259E" w:rsidRPr="00C9259E" w:rsidRDefault="00C9259E" w:rsidP="00C9259E">
      <w:pPr>
        <w:pStyle w:val="Paragrafoelenco"/>
        <w:numPr>
          <w:ilvl w:val="0"/>
          <w:numId w:val="32"/>
        </w:numPr>
        <w:autoSpaceDE w:val="0"/>
        <w:autoSpaceDN w:val="0"/>
        <w:adjustRightInd w:val="0"/>
        <w:spacing w:line="240" w:lineRule="auto"/>
        <w:ind w:left="426" w:hanging="426"/>
        <w:rPr>
          <w:rFonts w:cstheme="minorHAnsi"/>
          <w:color w:val="000000"/>
        </w:rPr>
      </w:pPr>
      <w:r w:rsidRPr="00C9259E">
        <w:rPr>
          <w:rFonts w:cstheme="minorHAnsi"/>
          <w:b/>
          <w:bCs/>
          <w:color w:val="000000"/>
        </w:rPr>
        <w:t xml:space="preserve">Limiti alla parcellizzazione delle attività didattiche e alla diversificazione dei corsi di studio </w:t>
      </w:r>
    </w:p>
    <w:p w:rsidR="00326EF0" w:rsidRPr="00D466D9" w:rsidRDefault="00326EF0" w:rsidP="00326EF0">
      <w:pPr>
        <w:pStyle w:val="Standard"/>
        <w:spacing w:line="240" w:lineRule="auto"/>
        <w:rPr>
          <w:rFonts w:asciiTheme="minorHAnsi" w:hAnsiTheme="minorHAnsi" w:cs="Times New Roman"/>
          <w:color w:val="0070C0"/>
          <w:sz w:val="16"/>
          <w:szCs w:val="16"/>
        </w:rPr>
      </w:pPr>
    </w:p>
    <w:p w:rsidR="00E93234" w:rsidRPr="00D466D9" w:rsidRDefault="00E93234" w:rsidP="00D466D9">
      <w:pPr>
        <w:pStyle w:val="Standard"/>
        <w:spacing w:line="240" w:lineRule="auto"/>
        <w:ind w:firstLine="426"/>
        <w:rPr>
          <w:rFonts w:asciiTheme="minorHAnsi" w:hAnsiTheme="minorHAnsi" w:cs="Times New Roman"/>
          <w:color w:val="0070C0"/>
          <w:sz w:val="20"/>
          <w:szCs w:val="20"/>
          <w:u w:val="single"/>
        </w:rPr>
      </w:pPr>
      <w:r w:rsidRPr="00D466D9">
        <w:rPr>
          <w:rFonts w:asciiTheme="minorHAnsi" w:hAnsiTheme="minorHAnsi" w:cs="Times New Roman"/>
          <w:color w:val="0070C0"/>
          <w:sz w:val="20"/>
          <w:szCs w:val="20"/>
        </w:rPr>
        <w:t xml:space="preserve">Dall’analisi della </w:t>
      </w:r>
      <w:r w:rsidR="00326EF0" w:rsidRPr="00D466D9">
        <w:rPr>
          <w:rFonts w:asciiTheme="minorHAnsi" w:hAnsiTheme="minorHAnsi" w:cs="Times New Roman"/>
          <w:color w:val="0070C0"/>
          <w:sz w:val="20"/>
          <w:szCs w:val="20"/>
        </w:rPr>
        <w:t xml:space="preserve">SUA </w:t>
      </w:r>
      <w:proofErr w:type="spellStart"/>
      <w:r w:rsidR="00326EF0" w:rsidRPr="00D466D9">
        <w:rPr>
          <w:rFonts w:asciiTheme="minorHAnsi" w:hAnsiTheme="minorHAnsi" w:cs="Times New Roman"/>
          <w:color w:val="0070C0"/>
          <w:sz w:val="20"/>
          <w:szCs w:val="20"/>
        </w:rPr>
        <w:t>CdS</w:t>
      </w:r>
      <w:proofErr w:type="spellEnd"/>
      <w:r w:rsidR="00326EF0" w:rsidRPr="00D466D9">
        <w:rPr>
          <w:rFonts w:asciiTheme="minorHAnsi" w:hAnsiTheme="minorHAnsi" w:cs="Times New Roman"/>
          <w:color w:val="0070C0"/>
          <w:sz w:val="20"/>
          <w:szCs w:val="20"/>
        </w:rPr>
        <w:t xml:space="preserve"> </w:t>
      </w:r>
      <w:r w:rsidRPr="00D466D9">
        <w:rPr>
          <w:rFonts w:asciiTheme="minorHAnsi" w:hAnsiTheme="minorHAnsi" w:cs="Times New Roman"/>
          <w:color w:val="0070C0"/>
          <w:sz w:val="20"/>
          <w:szCs w:val="20"/>
        </w:rPr>
        <w:t>(parte Amministrazione) non emergono elementi di criticità in riferimento a questo aspetto</w:t>
      </w:r>
      <w:r w:rsidR="009374EB">
        <w:rPr>
          <w:rFonts w:asciiTheme="minorHAnsi" w:hAnsiTheme="minorHAnsi" w:cs="Times New Roman"/>
          <w:color w:val="0070C0"/>
          <w:sz w:val="20"/>
          <w:szCs w:val="20"/>
        </w:rPr>
        <w:t>.</w:t>
      </w:r>
    </w:p>
    <w:p w:rsidR="00E93234" w:rsidRPr="00D466D9" w:rsidRDefault="00E93234" w:rsidP="00326EF0">
      <w:pPr>
        <w:pStyle w:val="Standard"/>
        <w:spacing w:line="240" w:lineRule="auto"/>
        <w:rPr>
          <w:rFonts w:asciiTheme="minorHAnsi" w:hAnsiTheme="minorHAnsi" w:cs="Times New Roman"/>
          <w:color w:val="0070C0"/>
          <w:sz w:val="20"/>
          <w:szCs w:val="20"/>
          <w:u w:val="single"/>
        </w:rPr>
      </w:pPr>
    </w:p>
    <w:p w:rsidR="00E93234" w:rsidRDefault="00E93234" w:rsidP="00326EF0">
      <w:pPr>
        <w:pStyle w:val="Standard"/>
        <w:spacing w:line="240" w:lineRule="auto"/>
        <w:rPr>
          <w:rFonts w:asciiTheme="minorHAnsi" w:hAnsiTheme="minorHAnsi" w:cs="Times New Roman"/>
          <w:sz w:val="20"/>
          <w:szCs w:val="20"/>
          <w:u w:val="single"/>
        </w:rPr>
      </w:pPr>
    </w:p>
    <w:p w:rsidR="00295F3D" w:rsidRDefault="00295F3D" w:rsidP="00326EF0">
      <w:pPr>
        <w:pStyle w:val="Standard"/>
        <w:spacing w:line="240" w:lineRule="auto"/>
        <w:rPr>
          <w:rFonts w:asciiTheme="minorHAnsi" w:hAnsiTheme="minorHAnsi" w:cs="Times New Roman"/>
          <w:sz w:val="20"/>
          <w:szCs w:val="20"/>
          <w:u w:val="single"/>
        </w:rPr>
      </w:pPr>
    </w:p>
    <w:p w:rsidR="00326EF0" w:rsidRDefault="00326EF0" w:rsidP="00326EF0">
      <w:pPr>
        <w:pStyle w:val="Standard"/>
        <w:numPr>
          <w:ilvl w:val="0"/>
          <w:numId w:val="32"/>
        </w:numPr>
        <w:spacing w:line="300" w:lineRule="exact"/>
        <w:ind w:left="426" w:hanging="426"/>
        <w:rPr>
          <w:rFonts w:asciiTheme="minorHAnsi" w:hAnsiTheme="minorHAnsi" w:cstheme="minorHAnsi"/>
          <w:color w:val="333333"/>
          <w:sz w:val="20"/>
          <w:szCs w:val="20"/>
          <w:shd w:val="clear" w:color="auto" w:fill="FFFFFF"/>
        </w:rPr>
      </w:pPr>
      <w:r w:rsidRPr="00FD115B">
        <w:rPr>
          <w:rFonts w:asciiTheme="minorHAnsi" w:hAnsiTheme="minorHAnsi" w:cstheme="minorHAnsi"/>
          <w:b/>
          <w:bCs/>
          <w:color w:val="000000"/>
          <w:sz w:val="20"/>
          <w:szCs w:val="20"/>
        </w:rPr>
        <w:t>Risorse strutturali</w:t>
      </w:r>
    </w:p>
    <w:p w:rsidR="0032510F" w:rsidRPr="008D7040" w:rsidRDefault="008C4CF4" w:rsidP="006E30B5">
      <w:pPr>
        <w:pStyle w:val="Standard"/>
        <w:spacing w:line="300" w:lineRule="exact"/>
        <w:rPr>
          <w:rFonts w:asciiTheme="minorHAnsi" w:hAnsiTheme="minorHAnsi" w:cstheme="minorHAnsi"/>
          <w:color w:val="0070C0"/>
          <w:sz w:val="20"/>
          <w:szCs w:val="20"/>
          <w:shd w:val="clear" w:color="auto" w:fill="FFFFFF"/>
        </w:rPr>
      </w:pPr>
      <w:r w:rsidRPr="00063913">
        <w:rPr>
          <w:rFonts w:asciiTheme="minorHAnsi" w:hAnsiTheme="minorHAnsi" w:cstheme="minorHAnsi"/>
          <w:color w:val="0070C0"/>
          <w:sz w:val="20"/>
          <w:szCs w:val="20"/>
          <w:highlight w:val="green"/>
          <w:shd w:val="clear" w:color="auto" w:fill="FFFFFF"/>
        </w:rPr>
        <w:t>Il quadro B4 della SUA-</w:t>
      </w:r>
      <w:proofErr w:type="spellStart"/>
      <w:r w:rsidRPr="00063913">
        <w:rPr>
          <w:rFonts w:asciiTheme="minorHAnsi" w:hAnsiTheme="minorHAnsi" w:cstheme="minorHAnsi"/>
          <w:color w:val="0070C0"/>
          <w:sz w:val="20"/>
          <w:szCs w:val="20"/>
          <w:highlight w:val="green"/>
          <w:shd w:val="clear" w:color="auto" w:fill="FFFFFF"/>
        </w:rPr>
        <w:t>CdS</w:t>
      </w:r>
      <w:proofErr w:type="spellEnd"/>
      <w:r w:rsidRPr="00063913">
        <w:rPr>
          <w:rFonts w:asciiTheme="minorHAnsi" w:hAnsiTheme="minorHAnsi" w:cstheme="minorHAnsi"/>
          <w:color w:val="0070C0"/>
          <w:sz w:val="20"/>
          <w:szCs w:val="20"/>
          <w:highlight w:val="green"/>
          <w:shd w:val="clear" w:color="auto" w:fill="FFFFFF"/>
        </w:rPr>
        <w:t xml:space="preserve"> </w:t>
      </w:r>
      <w:r w:rsidR="00295F3D">
        <w:rPr>
          <w:rFonts w:asciiTheme="minorHAnsi" w:hAnsiTheme="minorHAnsi" w:cstheme="minorHAnsi"/>
          <w:color w:val="0070C0"/>
          <w:sz w:val="20"/>
          <w:szCs w:val="20"/>
          <w:highlight w:val="green"/>
          <w:shd w:val="clear" w:color="auto" w:fill="FFFFFF"/>
        </w:rPr>
        <w:t xml:space="preserve">non </w:t>
      </w:r>
      <w:r w:rsidR="009F6C95" w:rsidRPr="00063913">
        <w:rPr>
          <w:rFonts w:asciiTheme="minorHAnsi" w:hAnsiTheme="minorHAnsi" w:cstheme="minorHAnsi"/>
          <w:color w:val="0070C0"/>
          <w:sz w:val="20"/>
          <w:szCs w:val="20"/>
          <w:highlight w:val="green"/>
          <w:shd w:val="clear" w:color="auto" w:fill="FFFFFF"/>
        </w:rPr>
        <w:t xml:space="preserve">riporta </w:t>
      </w:r>
      <w:r w:rsidRPr="00063913">
        <w:rPr>
          <w:rFonts w:asciiTheme="minorHAnsi" w:hAnsiTheme="minorHAnsi" w:cstheme="minorHAnsi"/>
          <w:color w:val="0070C0"/>
          <w:sz w:val="20"/>
          <w:szCs w:val="20"/>
          <w:highlight w:val="green"/>
          <w:shd w:val="clear" w:color="auto" w:fill="FFFFFF"/>
        </w:rPr>
        <w:t>informazioni di dettaglio su Infrastrutture (aule, laboratori e aule informatiche, sale studio, biblioteche)</w:t>
      </w:r>
      <w:r w:rsidR="00295F3D">
        <w:rPr>
          <w:rFonts w:asciiTheme="minorHAnsi" w:hAnsiTheme="minorHAnsi" w:cstheme="minorHAnsi"/>
          <w:color w:val="0070C0"/>
          <w:sz w:val="20"/>
          <w:szCs w:val="20"/>
          <w:highlight w:val="green"/>
          <w:shd w:val="clear" w:color="auto" w:fill="FFFFFF"/>
        </w:rPr>
        <w:t xml:space="preserve">. </w:t>
      </w:r>
      <w:r w:rsidR="00295F3D" w:rsidRPr="00295F3D">
        <w:rPr>
          <w:rFonts w:asciiTheme="minorHAnsi" w:hAnsiTheme="minorHAnsi" w:cstheme="minorHAnsi"/>
          <w:color w:val="0070C0"/>
          <w:sz w:val="20"/>
          <w:szCs w:val="20"/>
          <w:highlight w:val="magenta"/>
          <w:shd w:val="clear" w:color="auto" w:fill="FFFFFF"/>
        </w:rPr>
        <w:t xml:space="preserve">Il Nucleo di valutazione ha acquisito le dichiarazioni ………………………….. </w:t>
      </w:r>
      <w:r w:rsidR="00AB6F63" w:rsidRPr="00063913">
        <w:rPr>
          <w:rFonts w:asciiTheme="minorHAnsi" w:hAnsiTheme="minorHAnsi" w:cstheme="minorHAnsi"/>
          <w:color w:val="0070C0"/>
          <w:sz w:val="20"/>
          <w:szCs w:val="20"/>
          <w:highlight w:val="green"/>
          <w:shd w:val="clear" w:color="auto" w:fill="FFFFFF"/>
        </w:rPr>
        <w:t xml:space="preserve">e infrastrutture segnalate sono tutte in condivisione con altri </w:t>
      </w:r>
      <w:proofErr w:type="spellStart"/>
      <w:r w:rsidR="00AB6F63" w:rsidRPr="00063913">
        <w:rPr>
          <w:rFonts w:asciiTheme="minorHAnsi" w:hAnsiTheme="minorHAnsi" w:cstheme="minorHAnsi"/>
          <w:color w:val="0070C0"/>
          <w:sz w:val="20"/>
          <w:szCs w:val="20"/>
          <w:highlight w:val="green"/>
          <w:shd w:val="clear" w:color="auto" w:fill="FFFFFF"/>
        </w:rPr>
        <w:t>CdS</w:t>
      </w:r>
      <w:proofErr w:type="spellEnd"/>
      <w:r w:rsidR="00AB6F63" w:rsidRPr="00063913">
        <w:rPr>
          <w:rFonts w:asciiTheme="minorHAnsi" w:hAnsiTheme="minorHAnsi" w:cstheme="minorHAnsi"/>
          <w:color w:val="0070C0"/>
          <w:sz w:val="20"/>
          <w:szCs w:val="20"/>
          <w:highlight w:val="green"/>
          <w:shd w:val="clear" w:color="auto" w:fill="FFFFFF"/>
        </w:rPr>
        <w:t xml:space="preserve">; dai dati forniti si ritiene che esse sia adeguate alle esigenze e agli obiettivi formativi del </w:t>
      </w:r>
      <w:proofErr w:type="spellStart"/>
      <w:r w:rsidR="00AB6F63" w:rsidRPr="00063913">
        <w:rPr>
          <w:rFonts w:asciiTheme="minorHAnsi" w:hAnsiTheme="minorHAnsi" w:cstheme="minorHAnsi"/>
          <w:color w:val="0070C0"/>
          <w:sz w:val="20"/>
          <w:szCs w:val="20"/>
          <w:highlight w:val="green"/>
          <w:shd w:val="clear" w:color="auto" w:fill="FFFFFF"/>
        </w:rPr>
        <w:t>CdS</w:t>
      </w:r>
      <w:proofErr w:type="spellEnd"/>
      <w:r w:rsidR="00AB6F63" w:rsidRPr="00063913">
        <w:rPr>
          <w:rFonts w:asciiTheme="minorHAnsi" w:hAnsiTheme="minorHAnsi" w:cstheme="minorHAnsi"/>
          <w:color w:val="0070C0"/>
          <w:sz w:val="20"/>
          <w:szCs w:val="20"/>
          <w:highlight w:val="green"/>
          <w:shd w:val="clear" w:color="auto" w:fill="FFFFFF"/>
        </w:rPr>
        <w:t>.</w:t>
      </w:r>
      <w:r w:rsidR="00AB6F63" w:rsidRPr="008D7040">
        <w:rPr>
          <w:rFonts w:asciiTheme="minorHAnsi" w:hAnsiTheme="minorHAnsi" w:cstheme="minorHAnsi"/>
          <w:color w:val="0070C0"/>
          <w:sz w:val="20"/>
          <w:szCs w:val="20"/>
          <w:shd w:val="clear" w:color="auto" w:fill="FFFFFF"/>
        </w:rPr>
        <w:t xml:space="preserve"> </w:t>
      </w:r>
    </w:p>
    <w:p w:rsidR="00967CAE" w:rsidRPr="009F1935" w:rsidRDefault="00967CAE" w:rsidP="00967CAE">
      <w:pPr>
        <w:pStyle w:val="Normale1"/>
        <w:spacing w:line="240" w:lineRule="auto"/>
        <w:rPr>
          <w:rFonts w:asciiTheme="minorHAnsi" w:hAnsiTheme="minorHAnsi" w:cs="BookmanOldStyle,Bold"/>
          <w:b/>
          <w:bCs/>
          <w:sz w:val="20"/>
          <w:szCs w:val="20"/>
        </w:rPr>
      </w:pPr>
    </w:p>
    <w:tbl>
      <w:tblPr>
        <w:tblW w:w="9707"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922"/>
        <w:gridCol w:w="1189"/>
        <w:gridCol w:w="3969"/>
        <w:gridCol w:w="1627"/>
      </w:tblGrid>
      <w:tr w:rsidR="00967CAE" w:rsidRPr="009F1935" w:rsidTr="00967CAE">
        <w:trPr>
          <w:trHeight w:val="587"/>
          <w:tblHeader/>
        </w:trPr>
        <w:tc>
          <w:tcPr>
            <w:tcW w:w="2922"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Requisiti</w:t>
            </w:r>
          </w:p>
        </w:tc>
        <w:tc>
          <w:tcPr>
            <w:tcW w:w="1189"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Fonti </w:t>
            </w:r>
          </w:p>
        </w:tc>
        <w:tc>
          <w:tcPr>
            <w:tcW w:w="3969"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Osservazioni</w:t>
            </w:r>
          </w:p>
        </w:tc>
        <w:tc>
          <w:tcPr>
            <w:tcW w:w="1627"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967CAE" w:rsidRPr="009F1935" w:rsidTr="00E119A2">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Aule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99FF"/>
          </w:tcPr>
          <w:p w:rsidR="00967CAE" w:rsidRPr="00967CAE" w:rsidRDefault="00967CAE" w:rsidP="00967CAE">
            <w:pPr>
              <w:pStyle w:val="Normale1"/>
              <w:spacing w:line="240" w:lineRule="auto"/>
              <w:rPr>
                <w:rFonts w:asciiTheme="minorHAnsi" w:hAnsiTheme="minorHAnsi" w:cs="Times New Roman"/>
                <w:bCs/>
                <w:color w:val="FF0000"/>
                <w:sz w:val="18"/>
                <w:szCs w:val="20"/>
              </w:rPr>
            </w:pPr>
          </w:p>
        </w:tc>
        <w:tc>
          <w:tcPr>
            <w:tcW w:w="1627" w:type="dxa"/>
            <w:tcBorders>
              <w:top w:val="single" w:sz="4" w:space="0" w:color="000001"/>
              <w:left w:val="single" w:sz="4" w:space="0" w:color="000001"/>
              <w:bottom w:val="single" w:sz="4" w:space="0" w:color="000001"/>
              <w:right w:val="single" w:sz="4" w:space="0" w:color="000001"/>
            </w:tcBorders>
            <w:shd w:val="clear" w:color="auto" w:fill="FF99FF"/>
          </w:tcPr>
          <w:p w:rsidR="00967CAE" w:rsidRPr="009425B7" w:rsidRDefault="00967CAE" w:rsidP="00002FAF">
            <w:pPr>
              <w:pStyle w:val="Normale1"/>
              <w:spacing w:line="240" w:lineRule="auto"/>
              <w:jc w:val="center"/>
              <w:rPr>
                <w:rFonts w:asciiTheme="minorHAnsi" w:hAnsiTheme="minorHAnsi" w:cs="Times New Roman"/>
                <w:b/>
                <w:bCs/>
                <w:color w:val="auto"/>
                <w:sz w:val="20"/>
                <w:szCs w:val="20"/>
              </w:rPr>
            </w:pPr>
          </w:p>
        </w:tc>
      </w:tr>
      <w:tr w:rsidR="00967CAE" w:rsidRPr="009F1935" w:rsidTr="00E119A2">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Laboratori e aule informatiche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99FF"/>
          </w:tcPr>
          <w:p w:rsidR="009425B7" w:rsidRPr="00967CAE" w:rsidRDefault="009425B7" w:rsidP="00967CAE">
            <w:pPr>
              <w:pStyle w:val="Normale1"/>
              <w:spacing w:line="240" w:lineRule="auto"/>
              <w:rPr>
                <w:rFonts w:asciiTheme="minorHAnsi" w:hAnsiTheme="minorHAnsi" w:cs="Times New Roman"/>
                <w:bCs/>
                <w:color w:val="FF0000"/>
                <w:sz w:val="18"/>
                <w:szCs w:val="20"/>
              </w:rPr>
            </w:pPr>
          </w:p>
        </w:tc>
        <w:tc>
          <w:tcPr>
            <w:tcW w:w="1627" w:type="dxa"/>
            <w:tcBorders>
              <w:top w:val="single" w:sz="4" w:space="0" w:color="000001"/>
              <w:left w:val="single" w:sz="4" w:space="0" w:color="000001"/>
              <w:bottom w:val="single" w:sz="4" w:space="0" w:color="000001"/>
              <w:right w:val="single" w:sz="4" w:space="0" w:color="000001"/>
            </w:tcBorders>
            <w:shd w:val="clear" w:color="auto" w:fill="FF99FF"/>
            <w:vAlign w:val="center"/>
          </w:tcPr>
          <w:p w:rsidR="00967CAE" w:rsidRPr="009425B7" w:rsidRDefault="00967CAE" w:rsidP="009425B7">
            <w:pPr>
              <w:jc w:val="center"/>
            </w:pPr>
          </w:p>
        </w:tc>
      </w:tr>
      <w:tr w:rsidR="00967CAE" w:rsidRPr="009F1935" w:rsidTr="00E119A2">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Sale studio</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99FF"/>
          </w:tcPr>
          <w:p w:rsidR="00967CAE" w:rsidRPr="009425B7" w:rsidRDefault="00967CAE" w:rsidP="00967CAE">
            <w:pPr>
              <w:pStyle w:val="Normale1"/>
              <w:spacing w:line="240" w:lineRule="auto"/>
              <w:rPr>
                <w:rFonts w:asciiTheme="minorHAnsi" w:hAnsiTheme="minorHAnsi" w:cs="Times New Roman"/>
                <w:bCs/>
                <w:color w:val="auto"/>
                <w:sz w:val="18"/>
                <w:szCs w:val="20"/>
              </w:rPr>
            </w:pPr>
          </w:p>
        </w:tc>
        <w:tc>
          <w:tcPr>
            <w:tcW w:w="1627" w:type="dxa"/>
            <w:tcBorders>
              <w:top w:val="single" w:sz="4" w:space="0" w:color="000001"/>
              <w:left w:val="single" w:sz="4" w:space="0" w:color="000001"/>
              <w:bottom w:val="single" w:sz="4" w:space="0" w:color="000001"/>
              <w:right w:val="single" w:sz="4" w:space="0" w:color="000001"/>
            </w:tcBorders>
            <w:shd w:val="clear" w:color="auto" w:fill="FF99FF"/>
          </w:tcPr>
          <w:p w:rsidR="00967CAE" w:rsidRPr="009425B7" w:rsidRDefault="00967CAE" w:rsidP="00967CAE">
            <w:pPr>
              <w:jc w:val="center"/>
            </w:pPr>
          </w:p>
        </w:tc>
      </w:tr>
      <w:tr w:rsidR="00967CAE" w:rsidRPr="009F1935" w:rsidTr="00E119A2">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Biblioteche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99FF"/>
          </w:tcPr>
          <w:p w:rsidR="00967CAE" w:rsidRPr="009425B7" w:rsidRDefault="00967CAE" w:rsidP="00967CAE">
            <w:pPr>
              <w:pStyle w:val="Normale1"/>
              <w:spacing w:line="240" w:lineRule="auto"/>
              <w:rPr>
                <w:rFonts w:asciiTheme="minorHAnsi" w:hAnsiTheme="minorHAnsi" w:cs="Times New Roman"/>
                <w:bCs/>
                <w:color w:val="auto"/>
                <w:sz w:val="18"/>
                <w:szCs w:val="20"/>
              </w:rPr>
            </w:pPr>
          </w:p>
        </w:tc>
        <w:tc>
          <w:tcPr>
            <w:tcW w:w="1627" w:type="dxa"/>
            <w:tcBorders>
              <w:top w:val="single" w:sz="4" w:space="0" w:color="000001"/>
              <w:left w:val="single" w:sz="4" w:space="0" w:color="000001"/>
              <w:bottom w:val="single" w:sz="4" w:space="0" w:color="000001"/>
              <w:right w:val="single" w:sz="4" w:space="0" w:color="000001"/>
            </w:tcBorders>
            <w:shd w:val="clear" w:color="auto" w:fill="FF99FF"/>
          </w:tcPr>
          <w:p w:rsidR="00967CAE" w:rsidRPr="009425B7" w:rsidRDefault="00967CAE" w:rsidP="00967CAE">
            <w:pPr>
              <w:jc w:val="center"/>
            </w:pPr>
          </w:p>
        </w:tc>
      </w:tr>
    </w:tbl>
    <w:p w:rsidR="00967CAE" w:rsidRPr="009F1935" w:rsidRDefault="00967CAE" w:rsidP="00967CAE">
      <w:pPr>
        <w:pStyle w:val="Normale1"/>
        <w:spacing w:line="240" w:lineRule="auto"/>
        <w:ind w:left="644"/>
        <w:rPr>
          <w:rFonts w:asciiTheme="minorHAnsi" w:hAnsiTheme="minorHAnsi" w:cs="BookmanOldStyle,Bold"/>
          <w:b/>
          <w:bCs/>
          <w:sz w:val="20"/>
          <w:szCs w:val="20"/>
        </w:rPr>
      </w:pPr>
    </w:p>
    <w:p w:rsidR="00E0127D" w:rsidRDefault="00E0127D" w:rsidP="006E30B5">
      <w:pPr>
        <w:pStyle w:val="Standard"/>
        <w:spacing w:line="300" w:lineRule="exact"/>
        <w:rPr>
          <w:rFonts w:asciiTheme="minorHAnsi" w:hAnsiTheme="minorHAnsi" w:cs="Times New Roman"/>
          <w:sz w:val="20"/>
          <w:szCs w:val="20"/>
        </w:rPr>
      </w:pPr>
    </w:p>
    <w:p w:rsidR="00326EF0" w:rsidRPr="00FD115B" w:rsidRDefault="00326EF0" w:rsidP="00326EF0">
      <w:pPr>
        <w:pStyle w:val="Paragrafoelenco"/>
        <w:numPr>
          <w:ilvl w:val="0"/>
          <w:numId w:val="34"/>
        </w:numPr>
        <w:autoSpaceDE w:val="0"/>
        <w:autoSpaceDN w:val="0"/>
        <w:adjustRightInd w:val="0"/>
        <w:spacing w:before="0" w:after="0" w:line="240" w:lineRule="auto"/>
        <w:ind w:left="426" w:hanging="426"/>
        <w:rPr>
          <w:rFonts w:cstheme="minorHAnsi"/>
          <w:color w:val="000000"/>
        </w:rPr>
      </w:pPr>
      <w:r w:rsidRPr="00FD115B">
        <w:rPr>
          <w:rFonts w:cstheme="minorHAnsi"/>
          <w:b/>
          <w:bCs/>
          <w:color w:val="000000"/>
        </w:rPr>
        <w:t xml:space="preserve">Requisiti per l’Assicurazione di Qualità dei corsi di studio </w:t>
      </w:r>
    </w:p>
    <w:p w:rsidR="00FD115B" w:rsidRDefault="00FD115B" w:rsidP="00FD115B">
      <w:pPr>
        <w:pStyle w:val="Standard"/>
        <w:spacing w:line="300" w:lineRule="exact"/>
        <w:ind w:left="720"/>
        <w:rPr>
          <w:rFonts w:asciiTheme="minorHAnsi" w:hAnsiTheme="minorHAnsi" w:cs="Times New Roman"/>
          <w:sz w:val="20"/>
          <w:szCs w:val="20"/>
        </w:rPr>
      </w:pPr>
    </w:p>
    <w:p w:rsidR="00E0127D" w:rsidRPr="008D7040" w:rsidRDefault="00326EF0" w:rsidP="006E30B5">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 xml:space="preserve">NB: </w:t>
      </w:r>
    </w:p>
    <w:p w:rsidR="00FD115B" w:rsidRPr="008D7040" w:rsidRDefault="00326EF0" w:rsidP="006E30B5">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l’Allegato A (pag.15) prevede</w:t>
      </w:r>
      <w:r w:rsidR="00E0127D" w:rsidRPr="008D7040">
        <w:rPr>
          <w:rFonts w:asciiTheme="minorHAnsi" w:hAnsiTheme="minorHAnsi" w:cstheme="minorHAnsi"/>
          <w:color w:val="0070C0"/>
          <w:sz w:val="20"/>
          <w:szCs w:val="20"/>
        </w:rPr>
        <w:t xml:space="preserve">: </w:t>
      </w:r>
      <w:r w:rsidRPr="008D7040">
        <w:rPr>
          <w:rFonts w:asciiTheme="minorHAnsi" w:hAnsiTheme="minorHAnsi" w:cstheme="minorHAnsi"/>
          <w:i/>
          <w:color w:val="0070C0"/>
          <w:sz w:val="20"/>
          <w:szCs w:val="20"/>
        </w:rPr>
        <w:t>Deve essere documentata la presenza di un sistema di Assicurazione della Qualità per tutti i corsi di studio di ciascuna sede, organizzato secondo le relative linee guida dell’ANVUR e capace di produrre i documenti da esse previsti con particolare riferimento alla rilevazione dell’opinione degli studenti, dei laureandi e dei laureati, alla compilazione annuale della scheda unica dei corsi di studio (SUA-</w:t>
      </w:r>
      <w:proofErr w:type="spellStart"/>
      <w:r w:rsidRPr="008D7040">
        <w:rPr>
          <w:rFonts w:asciiTheme="minorHAnsi" w:hAnsiTheme="minorHAnsi" w:cstheme="minorHAnsi"/>
          <w:i/>
          <w:color w:val="0070C0"/>
          <w:sz w:val="20"/>
          <w:szCs w:val="20"/>
        </w:rPr>
        <w:t>CdS</w:t>
      </w:r>
      <w:proofErr w:type="spellEnd"/>
      <w:r w:rsidRPr="008D7040">
        <w:rPr>
          <w:rFonts w:asciiTheme="minorHAnsi" w:hAnsiTheme="minorHAnsi" w:cstheme="minorHAnsi"/>
          <w:i/>
          <w:color w:val="0070C0"/>
          <w:sz w:val="20"/>
          <w:szCs w:val="20"/>
        </w:rPr>
        <w:t>) e alla redazione del Rapporto di riesame.</w:t>
      </w:r>
    </w:p>
    <w:p w:rsidR="00FD115B" w:rsidRPr="008D7040" w:rsidRDefault="00FD115B" w:rsidP="006E30B5">
      <w:pPr>
        <w:pStyle w:val="Standard"/>
        <w:spacing w:line="300" w:lineRule="exact"/>
        <w:rPr>
          <w:rFonts w:asciiTheme="minorHAnsi" w:hAnsiTheme="minorHAnsi" w:cs="Times New Roman"/>
          <w:color w:val="0070C0"/>
          <w:sz w:val="20"/>
          <w:szCs w:val="20"/>
        </w:rPr>
      </w:pPr>
    </w:p>
    <w:p w:rsidR="00661F7E" w:rsidRDefault="008D7040" w:rsidP="001E30AD">
      <w:pPr>
        <w:pStyle w:val="Standard"/>
        <w:spacing w:line="300" w:lineRule="exact"/>
        <w:rPr>
          <w:rFonts w:asciiTheme="minorHAnsi" w:hAnsiTheme="minorHAnsi" w:cs="Times New Roman"/>
          <w:i/>
          <w:color w:val="0070C0"/>
          <w:sz w:val="20"/>
          <w:szCs w:val="20"/>
        </w:rPr>
      </w:pPr>
      <w:r>
        <w:rPr>
          <w:rFonts w:asciiTheme="minorHAnsi" w:hAnsiTheme="minorHAnsi" w:cs="Times New Roman"/>
          <w:color w:val="0070C0"/>
          <w:sz w:val="20"/>
          <w:szCs w:val="20"/>
        </w:rPr>
        <w:t xml:space="preserve">Nel </w:t>
      </w:r>
      <w:r w:rsidRPr="008D7040">
        <w:rPr>
          <w:rFonts w:asciiTheme="minorHAnsi" w:hAnsiTheme="minorHAnsi" w:cs="Times New Roman"/>
          <w:color w:val="0070C0"/>
          <w:sz w:val="20"/>
          <w:szCs w:val="20"/>
        </w:rPr>
        <w:t xml:space="preserve">quadro D1 di SUA </w:t>
      </w:r>
      <w:proofErr w:type="spellStart"/>
      <w:r w:rsidRPr="008D7040">
        <w:rPr>
          <w:rFonts w:asciiTheme="minorHAnsi" w:hAnsiTheme="minorHAnsi" w:cs="Times New Roman"/>
          <w:color w:val="0070C0"/>
          <w:sz w:val="20"/>
          <w:szCs w:val="20"/>
        </w:rPr>
        <w:t>CdS</w:t>
      </w:r>
      <w:proofErr w:type="spellEnd"/>
      <w:r w:rsidRPr="008D7040">
        <w:rPr>
          <w:rFonts w:asciiTheme="minorHAnsi" w:hAnsiTheme="minorHAnsi" w:cs="Times New Roman"/>
          <w:color w:val="0070C0"/>
          <w:sz w:val="20"/>
          <w:szCs w:val="20"/>
        </w:rPr>
        <w:t xml:space="preserve"> </w:t>
      </w:r>
      <w:r>
        <w:rPr>
          <w:rFonts w:asciiTheme="minorHAnsi" w:hAnsiTheme="minorHAnsi" w:cs="Times New Roman"/>
          <w:color w:val="0070C0"/>
          <w:sz w:val="20"/>
          <w:szCs w:val="20"/>
        </w:rPr>
        <w:t>si riportano informazioni su</w:t>
      </w:r>
      <w:r w:rsidR="009374EB">
        <w:rPr>
          <w:rFonts w:asciiTheme="minorHAnsi" w:hAnsiTheme="minorHAnsi" w:cs="Times New Roman"/>
          <w:color w:val="0070C0"/>
          <w:sz w:val="20"/>
          <w:szCs w:val="20"/>
        </w:rPr>
        <w:t>l</w:t>
      </w:r>
      <w:r>
        <w:rPr>
          <w:rFonts w:asciiTheme="minorHAnsi" w:hAnsiTheme="minorHAnsi" w:cs="Times New Roman"/>
          <w:color w:val="0070C0"/>
          <w:sz w:val="20"/>
          <w:szCs w:val="20"/>
        </w:rPr>
        <w:t>l</w:t>
      </w:r>
      <w:r w:rsidR="009374EB">
        <w:rPr>
          <w:rFonts w:asciiTheme="minorHAnsi" w:hAnsiTheme="minorHAnsi" w:cs="Times New Roman"/>
          <w:color w:val="0070C0"/>
          <w:sz w:val="20"/>
          <w:szCs w:val="20"/>
        </w:rPr>
        <w:t xml:space="preserve">’ </w:t>
      </w:r>
      <w:r w:rsidR="001E30AD" w:rsidRPr="008D7040">
        <w:rPr>
          <w:rFonts w:asciiTheme="minorHAnsi" w:hAnsiTheme="minorHAnsi" w:cs="Times New Roman"/>
          <w:color w:val="0070C0"/>
          <w:sz w:val="20"/>
          <w:szCs w:val="20"/>
        </w:rPr>
        <w:t xml:space="preserve">organizzazione e le responsabilità delle attività di monitoraggio nell’ambito del sistema di assicurazione della qualità </w:t>
      </w:r>
      <w:r w:rsidR="008F3514" w:rsidRPr="008D7040">
        <w:rPr>
          <w:rFonts w:asciiTheme="minorHAnsi" w:hAnsiTheme="minorHAnsi" w:cs="Times New Roman"/>
          <w:color w:val="0070C0"/>
          <w:sz w:val="20"/>
          <w:szCs w:val="20"/>
        </w:rPr>
        <w:t>in riferimento al</w:t>
      </w:r>
      <w:r w:rsidR="003E7C16" w:rsidRPr="008D7040">
        <w:rPr>
          <w:rFonts w:asciiTheme="minorHAnsi" w:hAnsiTheme="minorHAnsi" w:cs="Times New Roman"/>
          <w:color w:val="0070C0"/>
          <w:sz w:val="20"/>
          <w:szCs w:val="20"/>
        </w:rPr>
        <w:t xml:space="preserve">la </w:t>
      </w:r>
      <w:r w:rsidR="001E30AD" w:rsidRPr="008D7040">
        <w:rPr>
          <w:rFonts w:asciiTheme="minorHAnsi" w:hAnsiTheme="minorHAnsi" w:cs="Times New Roman"/>
          <w:i/>
          <w:color w:val="0070C0"/>
          <w:sz w:val="20"/>
          <w:szCs w:val="20"/>
        </w:rPr>
        <w:t>Struttura organizzativa e responsabilità a livello di Ateneo</w:t>
      </w:r>
      <w:r>
        <w:rPr>
          <w:rFonts w:asciiTheme="minorHAnsi" w:hAnsiTheme="minorHAnsi" w:cs="Times New Roman"/>
          <w:i/>
          <w:color w:val="0070C0"/>
          <w:sz w:val="20"/>
          <w:szCs w:val="20"/>
        </w:rPr>
        <w:t xml:space="preserve">; </w:t>
      </w:r>
      <w:r>
        <w:rPr>
          <w:rFonts w:asciiTheme="minorHAnsi" w:hAnsiTheme="minorHAnsi" w:cs="Times New Roman"/>
          <w:iCs/>
          <w:color w:val="0070C0"/>
          <w:sz w:val="20"/>
          <w:szCs w:val="20"/>
        </w:rPr>
        <w:t>p</w:t>
      </w:r>
      <w:r w:rsidRPr="008D7040">
        <w:rPr>
          <w:rFonts w:asciiTheme="minorHAnsi" w:hAnsiTheme="minorHAnsi" w:cs="Times New Roman"/>
          <w:iCs/>
          <w:color w:val="0070C0"/>
          <w:sz w:val="20"/>
          <w:szCs w:val="20"/>
        </w:rPr>
        <w:t>er le informazioni di dettaglio si rimanda alle pagine web di Ateneo e</w:t>
      </w:r>
      <w:r>
        <w:rPr>
          <w:rFonts w:asciiTheme="minorHAnsi" w:hAnsiTheme="minorHAnsi" w:cs="Times New Roman"/>
          <w:iCs/>
          <w:color w:val="0070C0"/>
          <w:sz w:val="20"/>
          <w:szCs w:val="20"/>
        </w:rPr>
        <w:t xml:space="preserve"> ad un documento </w:t>
      </w:r>
      <w:r w:rsidRPr="008D7040">
        <w:rPr>
          <w:rFonts w:asciiTheme="minorHAnsi" w:hAnsiTheme="minorHAnsi" w:cs="Times New Roman"/>
          <w:iCs/>
          <w:color w:val="0070C0"/>
          <w:sz w:val="20"/>
          <w:szCs w:val="20"/>
        </w:rPr>
        <w:t>pdf che tratta</w:t>
      </w:r>
      <w:r>
        <w:rPr>
          <w:rFonts w:asciiTheme="minorHAnsi" w:hAnsiTheme="minorHAnsi" w:cs="Times New Roman"/>
          <w:iCs/>
          <w:color w:val="0070C0"/>
          <w:sz w:val="20"/>
          <w:szCs w:val="20"/>
        </w:rPr>
        <w:t xml:space="preserve"> la</w:t>
      </w:r>
      <w:r w:rsidRPr="008D7040">
        <w:rPr>
          <w:rFonts w:asciiTheme="minorHAnsi" w:hAnsiTheme="minorHAnsi" w:cs="Times New Roman"/>
          <w:iCs/>
          <w:color w:val="0070C0"/>
          <w:sz w:val="20"/>
          <w:szCs w:val="20"/>
        </w:rPr>
        <w:t xml:space="preserve"> “Struttura Organizzativa e responsabilità a livello di Ateneo della gestione della Qualità”, </w:t>
      </w:r>
      <w:r>
        <w:rPr>
          <w:rFonts w:asciiTheme="minorHAnsi" w:hAnsiTheme="minorHAnsi" w:cs="Times New Roman"/>
          <w:iCs/>
          <w:color w:val="0070C0"/>
          <w:sz w:val="20"/>
          <w:szCs w:val="20"/>
        </w:rPr>
        <w:t xml:space="preserve">documento che riporta come data di approvazione </w:t>
      </w:r>
      <w:r w:rsidRPr="008D7040">
        <w:rPr>
          <w:rFonts w:asciiTheme="minorHAnsi" w:hAnsiTheme="minorHAnsi" w:cs="Times New Roman"/>
          <w:iCs/>
          <w:color w:val="0070C0"/>
          <w:sz w:val="20"/>
          <w:szCs w:val="20"/>
        </w:rPr>
        <w:t xml:space="preserve">la seduta del SA e del </w:t>
      </w:r>
      <w:proofErr w:type="spellStart"/>
      <w:r w:rsidRPr="008D7040">
        <w:rPr>
          <w:rFonts w:asciiTheme="minorHAnsi" w:hAnsiTheme="minorHAnsi" w:cs="Times New Roman"/>
          <w:iCs/>
          <w:color w:val="0070C0"/>
          <w:sz w:val="20"/>
          <w:szCs w:val="20"/>
        </w:rPr>
        <w:t>CdA</w:t>
      </w:r>
      <w:proofErr w:type="spellEnd"/>
      <w:r w:rsidRPr="008D7040">
        <w:rPr>
          <w:rFonts w:asciiTheme="minorHAnsi" w:hAnsiTheme="minorHAnsi" w:cs="Times New Roman"/>
          <w:iCs/>
          <w:color w:val="0070C0"/>
          <w:sz w:val="20"/>
          <w:szCs w:val="20"/>
        </w:rPr>
        <w:t xml:space="preserve"> del </w:t>
      </w:r>
      <w:r w:rsidR="009374EB">
        <w:rPr>
          <w:rFonts w:asciiTheme="minorHAnsi" w:hAnsiTheme="minorHAnsi" w:cs="Times New Roman"/>
          <w:iCs/>
          <w:color w:val="0070C0"/>
          <w:sz w:val="20"/>
          <w:szCs w:val="20"/>
        </w:rPr>
        <w:t>0</w:t>
      </w:r>
      <w:r w:rsidRPr="008D7040">
        <w:rPr>
          <w:rFonts w:asciiTheme="minorHAnsi" w:hAnsiTheme="minorHAnsi" w:cs="Times New Roman"/>
          <w:iCs/>
          <w:color w:val="0070C0"/>
          <w:sz w:val="20"/>
          <w:szCs w:val="20"/>
        </w:rPr>
        <w:t>3</w:t>
      </w:r>
      <w:r w:rsidR="009374EB">
        <w:rPr>
          <w:rFonts w:asciiTheme="minorHAnsi" w:hAnsiTheme="minorHAnsi" w:cs="Times New Roman"/>
          <w:iCs/>
          <w:color w:val="0070C0"/>
          <w:sz w:val="20"/>
          <w:szCs w:val="20"/>
        </w:rPr>
        <w:t>/</w:t>
      </w:r>
      <w:r w:rsidRPr="008D7040">
        <w:rPr>
          <w:rFonts w:asciiTheme="minorHAnsi" w:hAnsiTheme="minorHAnsi" w:cs="Times New Roman"/>
          <w:iCs/>
          <w:color w:val="0070C0"/>
          <w:sz w:val="20"/>
          <w:szCs w:val="20"/>
        </w:rPr>
        <w:t>06</w:t>
      </w:r>
      <w:r w:rsidR="009374EB">
        <w:rPr>
          <w:rFonts w:asciiTheme="minorHAnsi" w:hAnsiTheme="minorHAnsi" w:cs="Times New Roman"/>
          <w:iCs/>
          <w:color w:val="0070C0"/>
          <w:sz w:val="20"/>
          <w:szCs w:val="20"/>
        </w:rPr>
        <w:t>/</w:t>
      </w:r>
      <w:r w:rsidRPr="008D7040">
        <w:rPr>
          <w:rFonts w:asciiTheme="minorHAnsi" w:hAnsiTheme="minorHAnsi" w:cs="Times New Roman"/>
          <w:iCs/>
          <w:color w:val="0070C0"/>
          <w:sz w:val="20"/>
          <w:szCs w:val="20"/>
        </w:rPr>
        <w:t>2019</w:t>
      </w:r>
      <w:r w:rsidR="008F3514" w:rsidRPr="008D7040">
        <w:rPr>
          <w:rFonts w:asciiTheme="minorHAnsi" w:hAnsiTheme="minorHAnsi" w:cs="Times New Roman"/>
          <w:i/>
          <w:color w:val="0070C0"/>
          <w:sz w:val="20"/>
          <w:szCs w:val="20"/>
        </w:rPr>
        <w:t xml:space="preserve">. </w:t>
      </w:r>
      <w:r w:rsidR="003E7C16" w:rsidRPr="008D7040">
        <w:rPr>
          <w:rFonts w:asciiTheme="minorHAnsi" w:hAnsiTheme="minorHAnsi" w:cs="Times New Roman"/>
          <w:i/>
          <w:color w:val="0070C0"/>
          <w:sz w:val="20"/>
          <w:szCs w:val="20"/>
        </w:rPr>
        <w:t xml:space="preserve"> </w:t>
      </w:r>
    </w:p>
    <w:p w:rsidR="00661F7E" w:rsidRDefault="00661F7E" w:rsidP="001E30AD">
      <w:pPr>
        <w:pStyle w:val="Standard"/>
        <w:spacing w:line="300" w:lineRule="exact"/>
        <w:rPr>
          <w:rFonts w:asciiTheme="minorHAnsi" w:hAnsiTheme="minorHAnsi" w:cs="Times New Roman"/>
          <w:color w:val="0070C0"/>
          <w:sz w:val="20"/>
          <w:szCs w:val="20"/>
        </w:rPr>
      </w:pPr>
      <w:r>
        <w:rPr>
          <w:rFonts w:asciiTheme="minorHAnsi" w:hAnsiTheme="minorHAnsi" w:cs="Times New Roman"/>
          <w:color w:val="0070C0"/>
          <w:sz w:val="20"/>
          <w:szCs w:val="20"/>
        </w:rPr>
        <w:t xml:space="preserve">Il </w:t>
      </w:r>
      <w:r w:rsidRPr="008D7040">
        <w:rPr>
          <w:rFonts w:asciiTheme="minorHAnsi" w:hAnsiTheme="minorHAnsi" w:cs="Times New Roman"/>
          <w:color w:val="0070C0"/>
          <w:sz w:val="20"/>
          <w:szCs w:val="20"/>
        </w:rPr>
        <w:t>quadro D2</w:t>
      </w:r>
      <w:r>
        <w:rPr>
          <w:rFonts w:asciiTheme="minorHAnsi" w:hAnsiTheme="minorHAnsi" w:cs="Times New Roman"/>
          <w:color w:val="0070C0"/>
          <w:sz w:val="20"/>
          <w:szCs w:val="20"/>
        </w:rPr>
        <w:t xml:space="preserve"> descrive l</w:t>
      </w:r>
      <w:r w:rsidR="008F3514" w:rsidRPr="008D7040">
        <w:rPr>
          <w:rFonts w:asciiTheme="minorHAnsi" w:hAnsiTheme="minorHAnsi" w:cs="Times New Roman"/>
          <w:color w:val="0070C0"/>
          <w:sz w:val="20"/>
          <w:szCs w:val="20"/>
        </w:rPr>
        <w:t>’o</w:t>
      </w:r>
      <w:r w:rsidR="001E30AD" w:rsidRPr="008D7040">
        <w:rPr>
          <w:rFonts w:asciiTheme="minorHAnsi" w:hAnsiTheme="minorHAnsi" w:cs="Times New Roman"/>
          <w:color w:val="0070C0"/>
          <w:sz w:val="20"/>
          <w:szCs w:val="20"/>
        </w:rPr>
        <w:t>rganizzazione e</w:t>
      </w:r>
      <w:r w:rsidR="008F3514" w:rsidRPr="008D7040">
        <w:rPr>
          <w:rFonts w:asciiTheme="minorHAnsi" w:hAnsiTheme="minorHAnsi" w:cs="Times New Roman"/>
          <w:color w:val="0070C0"/>
          <w:sz w:val="20"/>
          <w:szCs w:val="20"/>
        </w:rPr>
        <w:t xml:space="preserve"> le </w:t>
      </w:r>
      <w:r w:rsidR="001E30AD" w:rsidRPr="008D7040">
        <w:rPr>
          <w:rFonts w:asciiTheme="minorHAnsi" w:hAnsiTheme="minorHAnsi" w:cs="Times New Roman"/>
          <w:color w:val="0070C0"/>
          <w:sz w:val="20"/>
          <w:szCs w:val="20"/>
        </w:rPr>
        <w:t xml:space="preserve">responsabilità della AQ a livello di </w:t>
      </w:r>
      <w:proofErr w:type="spellStart"/>
      <w:r w:rsidR="001E30AD" w:rsidRPr="008D7040">
        <w:rPr>
          <w:rFonts w:asciiTheme="minorHAnsi" w:hAnsiTheme="minorHAnsi" w:cs="Times New Roman"/>
          <w:color w:val="0070C0"/>
          <w:sz w:val="20"/>
          <w:szCs w:val="20"/>
        </w:rPr>
        <w:t>CdS</w:t>
      </w:r>
      <w:proofErr w:type="spellEnd"/>
      <w:r w:rsidR="008F3514" w:rsidRPr="008D7040">
        <w:rPr>
          <w:rFonts w:asciiTheme="minorHAnsi" w:hAnsiTheme="minorHAnsi" w:cs="Times New Roman"/>
          <w:color w:val="0070C0"/>
          <w:sz w:val="20"/>
          <w:szCs w:val="20"/>
        </w:rPr>
        <w:t xml:space="preserve">. Il Corso di studio ha indicato (SUA </w:t>
      </w:r>
      <w:proofErr w:type="spellStart"/>
      <w:r w:rsidR="008F3514" w:rsidRPr="008D7040">
        <w:rPr>
          <w:rFonts w:asciiTheme="minorHAnsi" w:hAnsiTheme="minorHAnsi" w:cs="Times New Roman"/>
          <w:color w:val="0070C0"/>
          <w:sz w:val="20"/>
          <w:szCs w:val="20"/>
        </w:rPr>
        <w:t>CdS</w:t>
      </w:r>
      <w:proofErr w:type="spellEnd"/>
      <w:r w:rsidR="008F3514" w:rsidRPr="008D7040">
        <w:rPr>
          <w:rFonts w:asciiTheme="minorHAnsi" w:hAnsiTheme="minorHAnsi" w:cs="Times New Roman"/>
          <w:color w:val="0070C0"/>
          <w:sz w:val="20"/>
          <w:szCs w:val="20"/>
        </w:rPr>
        <w:t xml:space="preserve"> – </w:t>
      </w:r>
      <w:r w:rsidR="008F3514" w:rsidRPr="008D7040">
        <w:rPr>
          <w:rFonts w:asciiTheme="minorHAnsi" w:hAnsiTheme="minorHAnsi" w:cs="Times New Roman"/>
          <w:i/>
          <w:color w:val="0070C0"/>
          <w:sz w:val="20"/>
          <w:szCs w:val="20"/>
        </w:rPr>
        <w:t>Parte Presentazione – Referenti e strutture</w:t>
      </w:r>
      <w:r w:rsidR="008F3514" w:rsidRPr="008D7040">
        <w:rPr>
          <w:rFonts w:asciiTheme="minorHAnsi" w:hAnsiTheme="minorHAnsi" w:cs="Times New Roman"/>
          <w:color w:val="0070C0"/>
          <w:sz w:val="20"/>
          <w:szCs w:val="20"/>
        </w:rPr>
        <w:t>) il Gruppo di gestione AQ.</w:t>
      </w:r>
      <w:r w:rsidR="002B1E8F" w:rsidRPr="008D7040">
        <w:rPr>
          <w:rFonts w:asciiTheme="minorHAnsi" w:hAnsiTheme="minorHAnsi" w:cs="Times New Roman"/>
          <w:color w:val="0070C0"/>
          <w:sz w:val="20"/>
          <w:szCs w:val="20"/>
        </w:rPr>
        <w:t xml:space="preserve"> </w:t>
      </w:r>
    </w:p>
    <w:p w:rsidR="00661F7E" w:rsidRDefault="00661F7E" w:rsidP="001E30AD">
      <w:pPr>
        <w:pStyle w:val="Standard"/>
        <w:spacing w:line="300" w:lineRule="exact"/>
        <w:rPr>
          <w:rFonts w:asciiTheme="minorHAnsi" w:hAnsiTheme="minorHAnsi" w:cs="Times New Roman"/>
          <w:color w:val="0070C0"/>
          <w:sz w:val="20"/>
          <w:szCs w:val="20"/>
        </w:rPr>
      </w:pPr>
      <w:r>
        <w:rPr>
          <w:rFonts w:asciiTheme="minorHAnsi" w:hAnsiTheme="minorHAnsi" w:cs="Times New Roman"/>
          <w:color w:val="0070C0"/>
          <w:sz w:val="20"/>
          <w:szCs w:val="20"/>
        </w:rPr>
        <w:t xml:space="preserve">Il Quadro D4 riporta una preliminare impostazione dell’attività di </w:t>
      </w:r>
      <w:r w:rsidRPr="00661F7E">
        <w:rPr>
          <w:rFonts w:asciiTheme="minorHAnsi" w:hAnsiTheme="minorHAnsi" w:cs="Times New Roman"/>
          <w:i/>
          <w:iCs/>
          <w:color w:val="0070C0"/>
          <w:sz w:val="20"/>
          <w:szCs w:val="20"/>
        </w:rPr>
        <w:t>Riesame</w:t>
      </w:r>
      <w:r>
        <w:rPr>
          <w:rFonts w:asciiTheme="minorHAnsi" w:hAnsiTheme="minorHAnsi" w:cs="Times New Roman"/>
          <w:color w:val="0070C0"/>
          <w:sz w:val="20"/>
          <w:szCs w:val="20"/>
        </w:rPr>
        <w:t xml:space="preserve"> che il </w:t>
      </w:r>
      <w:proofErr w:type="spellStart"/>
      <w:r>
        <w:rPr>
          <w:rFonts w:asciiTheme="minorHAnsi" w:hAnsiTheme="minorHAnsi" w:cs="Times New Roman"/>
          <w:color w:val="0070C0"/>
          <w:sz w:val="20"/>
          <w:szCs w:val="20"/>
        </w:rPr>
        <w:t>CdS</w:t>
      </w:r>
      <w:proofErr w:type="spellEnd"/>
      <w:r>
        <w:rPr>
          <w:rFonts w:asciiTheme="minorHAnsi" w:hAnsiTheme="minorHAnsi" w:cs="Times New Roman"/>
          <w:color w:val="0070C0"/>
          <w:sz w:val="20"/>
          <w:szCs w:val="20"/>
        </w:rPr>
        <w:t xml:space="preserve"> intende svolgere</w:t>
      </w:r>
      <w:r w:rsidR="009374EB">
        <w:rPr>
          <w:rFonts w:asciiTheme="minorHAnsi" w:hAnsiTheme="minorHAnsi" w:cs="Times New Roman"/>
          <w:color w:val="0070C0"/>
          <w:sz w:val="20"/>
          <w:szCs w:val="20"/>
        </w:rPr>
        <w:t>.</w:t>
      </w:r>
    </w:p>
    <w:p w:rsidR="00661F7E" w:rsidRDefault="00661F7E" w:rsidP="001E30AD">
      <w:pPr>
        <w:pStyle w:val="Standard"/>
        <w:spacing w:line="300" w:lineRule="exact"/>
        <w:rPr>
          <w:rFonts w:asciiTheme="minorHAnsi" w:hAnsiTheme="minorHAnsi" w:cs="Times New Roman"/>
          <w:color w:val="0070C0"/>
          <w:sz w:val="20"/>
          <w:szCs w:val="20"/>
        </w:rPr>
      </w:pPr>
    </w:p>
    <w:p w:rsidR="001E30AD" w:rsidRPr="008D7040" w:rsidRDefault="00661F7E" w:rsidP="001E30AD">
      <w:pPr>
        <w:pStyle w:val="Standard"/>
        <w:spacing w:line="300" w:lineRule="exact"/>
        <w:rPr>
          <w:rFonts w:asciiTheme="minorHAnsi" w:hAnsiTheme="minorHAnsi" w:cs="Times New Roman"/>
          <w:color w:val="0070C0"/>
          <w:sz w:val="20"/>
          <w:szCs w:val="20"/>
        </w:rPr>
      </w:pPr>
      <w:r>
        <w:rPr>
          <w:rFonts w:asciiTheme="minorHAnsi" w:hAnsiTheme="minorHAnsi" w:cs="Times New Roman"/>
          <w:color w:val="0070C0"/>
          <w:sz w:val="20"/>
          <w:szCs w:val="20"/>
        </w:rPr>
        <w:t>Tenuto conto degli elementi sopra richiamati è p</w:t>
      </w:r>
      <w:r w:rsidR="002B1E8F" w:rsidRPr="008D7040">
        <w:rPr>
          <w:rFonts w:asciiTheme="minorHAnsi" w:hAnsiTheme="minorHAnsi" w:cs="Times New Roman"/>
          <w:color w:val="0070C0"/>
          <w:sz w:val="20"/>
          <w:szCs w:val="20"/>
        </w:rPr>
        <w:t xml:space="preserve">ertanto possibile esprimere un parere positivo </w:t>
      </w:r>
      <w:r>
        <w:rPr>
          <w:rFonts w:asciiTheme="minorHAnsi" w:hAnsiTheme="minorHAnsi" w:cs="Times New Roman"/>
          <w:color w:val="0070C0"/>
          <w:sz w:val="20"/>
          <w:szCs w:val="20"/>
        </w:rPr>
        <w:t xml:space="preserve">in merito alla organizzazione del sistema di AQ e ai requisiti per l’AQ del </w:t>
      </w:r>
      <w:proofErr w:type="spellStart"/>
      <w:r>
        <w:rPr>
          <w:rFonts w:asciiTheme="minorHAnsi" w:hAnsiTheme="minorHAnsi" w:cs="Times New Roman"/>
          <w:color w:val="0070C0"/>
          <w:sz w:val="20"/>
          <w:szCs w:val="20"/>
        </w:rPr>
        <w:t>CdS</w:t>
      </w:r>
      <w:proofErr w:type="spellEnd"/>
      <w:r w:rsidR="002B1E8F" w:rsidRPr="008D7040">
        <w:rPr>
          <w:rFonts w:asciiTheme="minorHAnsi" w:hAnsiTheme="minorHAnsi" w:cs="Times New Roman"/>
          <w:color w:val="0070C0"/>
          <w:sz w:val="20"/>
          <w:szCs w:val="20"/>
        </w:rPr>
        <w:t>.</w:t>
      </w:r>
    </w:p>
    <w:p w:rsidR="006E0AC2" w:rsidRPr="008D7040" w:rsidRDefault="006E0AC2" w:rsidP="006E30B5">
      <w:pPr>
        <w:pStyle w:val="Standard"/>
        <w:spacing w:line="300" w:lineRule="exact"/>
        <w:rPr>
          <w:rFonts w:asciiTheme="minorHAnsi" w:hAnsiTheme="minorHAnsi" w:cs="BookmanOldStyle,Bold"/>
          <w:bCs/>
          <w:color w:val="0070C0"/>
          <w:sz w:val="20"/>
          <w:szCs w:val="20"/>
        </w:rPr>
      </w:pPr>
    </w:p>
    <w:p w:rsidR="00E0127D" w:rsidRPr="00E0127D" w:rsidRDefault="00E0127D" w:rsidP="00063913">
      <w:pPr>
        <w:pStyle w:val="Standard"/>
        <w:spacing w:line="300" w:lineRule="exact"/>
        <w:jc w:val="center"/>
        <w:rPr>
          <w:rFonts w:asciiTheme="minorHAnsi" w:hAnsiTheme="minorHAnsi" w:cs="BookmanOldStyle,Bold"/>
          <w:b/>
          <w:bCs/>
          <w:color w:val="00B050"/>
          <w:sz w:val="20"/>
          <w:szCs w:val="20"/>
          <w:u w:val="single"/>
        </w:rPr>
      </w:pPr>
      <w:r w:rsidRPr="00E0127D">
        <w:rPr>
          <w:rFonts w:asciiTheme="minorHAnsi" w:hAnsiTheme="minorHAnsi" w:cs="BookmanOldStyle,Bold"/>
          <w:b/>
          <w:bCs/>
          <w:color w:val="00B050"/>
          <w:sz w:val="20"/>
          <w:szCs w:val="20"/>
          <w:u w:val="single"/>
        </w:rPr>
        <w:t>DELIBERA NUV</w:t>
      </w:r>
    </w:p>
    <w:p w:rsidR="00E0127D" w:rsidRDefault="00E0127D" w:rsidP="006E30B5">
      <w:pPr>
        <w:pStyle w:val="Standard"/>
        <w:spacing w:line="300" w:lineRule="exact"/>
        <w:rPr>
          <w:rFonts w:asciiTheme="minorHAnsi" w:hAnsiTheme="minorHAnsi" w:cs="BookmanOldStyle,Bold"/>
          <w:bCs/>
          <w:sz w:val="20"/>
          <w:szCs w:val="20"/>
        </w:rPr>
      </w:pPr>
    </w:p>
    <w:p w:rsidR="006E30B5" w:rsidRPr="00083FB4" w:rsidRDefault="006E30B5" w:rsidP="006E30B5">
      <w:pPr>
        <w:pStyle w:val="Standard"/>
        <w:spacing w:line="300" w:lineRule="exact"/>
        <w:rPr>
          <w:rFonts w:asciiTheme="minorHAnsi" w:hAnsiTheme="minorHAnsi" w:cs="Times New Roman"/>
          <w:color w:val="00B050"/>
          <w:sz w:val="20"/>
          <w:szCs w:val="20"/>
          <w:u w:val="single"/>
        </w:rPr>
      </w:pPr>
      <w:r w:rsidRPr="00083FB4">
        <w:rPr>
          <w:rFonts w:asciiTheme="minorHAnsi" w:hAnsiTheme="minorHAnsi" w:cs="Times New Roman"/>
          <w:color w:val="00B050"/>
          <w:sz w:val="20"/>
          <w:szCs w:val="20"/>
        </w:rPr>
        <w:t xml:space="preserve">La verifica della rispondenza ai criteri valutativi della </w:t>
      </w:r>
      <w:r w:rsidR="0027635F" w:rsidRPr="0027635F">
        <w:rPr>
          <w:rFonts w:asciiTheme="minorHAnsi" w:hAnsiTheme="minorHAnsi" w:cs="Times New Roman"/>
          <w:i/>
          <w:color w:val="00B050"/>
          <w:sz w:val="20"/>
          <w:szCs w:val="20"/>
        </w:rPr>
        <w:t>L</w:t>
      </w:r>
      <w:r w:rsidRPr="0027635F">
        <w:rPr>
          <w:rFonts w:asciiTheme="minorHAnsi" w:hAnsiTheme="minorHAnsi" w:cs="Times New Roman"/>
          <w:i/>
          <w:color w:val="00B050"/>
          <w:sz w:val="20"/>
          <w:szCs w:val="20"/>
        </w:rPr>
        <w:t xml:space="preserve">inee </w:t>
      </w:r>
      <w:r w:rsidR="0027635F" w:rsidRPr="0027635F">
        <w:rPr>
          <w:rFonts w:asciiTheme="minorHAnsi" w:hAnsiTheme="minorHAnsi" w:cs="Times New Roman"/>
          <w:i/>
          <w:color w:val="00B050"/>
          <w:sz w:val="20"/>
          <w:szCs w:val="20"/>
        </w:rPr>
        <w:t>G</w:t>
      </w:r>
      <w:r w:rsidRPr="0027635F">
        <w:rPr>
          <w:rFonts w:asciiTheme="minorHAnsi" w:hAnsiTheme="minorHAnsi" w:cs="Times New Roman"/>
          <w:i/>
          <w:color w:val="00B050"/>
          <w:sz w:val="20"/>
          <w:szCs w:val="20"/>
        </w:rPr>
        <w:t>uida ANVUR per le valutazioni pre-attivazione dei corsi di studio da parte dei CEV</w:t>
      </w:r>
      <w:r w:rsidRPr="00083FB4">
        <w:rPr>
          <w:rFonts w:asciiTheme="minorHAnsi" w:hAnsiTheme="minorHAnsi" w:cs="Times New Roman"/>
          <w:color w:val="00B050"/>
          <w:sz w:val="20"/>
          <w:szCs w:val="20"/>
        </w:rPr>
        <w:t xml:space="preserve"> risulta positiv</w:t>
      </w:r>
      <w:r w:rsidR="0027635F">
        <w:rPr>
          <w:rFonts w:asciiTheme="minorHAnsi" w:hAnsiTheme="minorHAnsi" w:cs="Times New Roman"/>
          <w:color w:val="00B050"/>
          <w:sz w:val="20"/>
          <w:szCs w:val="20"/>
        </w:rPr>
        <w:t>a.</w:t>
      </w:r>
    </w:p>
    <w:p w:rsidR="00D962D3" w:rsidRDefault="006E30B5" w:rsidP="00CA2A2D">
      <w:pPr>
        <w:pStyle w:val="Standard"/>
        <w:spacing w:line="300" w:lineRule="exact"/>
        <w:rPr>
          <w:rFonts w:asciiTheme="minorHAnsi" w:hAnsiTheme="minorHAnsi" w:cs="Times New Roman"/>
          <w:color w:val="00B050"/>
          <w:sz w:val="20"/>
          <w:szCs w:val="20"/>
        </w:rPr>
      </w:pPr>
      <w:r w:rsidRPr="00083FB4">
        <w:rPr>
          <w:rFonts w:asciiTheme="minorHAnsi" w:hAnsiTheme="minorHAnsi" w:cs="Times New Roman"/>
          <w:color w:val="00B050"/>
          <w:sz w:val="20"/>
          <w:szCs w:val="20"/>
        </w:rPr>
        <w:t>In consi</w:t>
      </w:r>
      <w:r w:rsidR="009F1935" w:rsidRPr="00083FB4">
        <w:rPr>
          <w:rFonts w:asciiTheme="minorHAnsi" w:hAnsiTheme="minorHAnsi" w:cs="Times New Roman"/>
          <w:color w:val="00B050"/>
          <w:sz w:val="20"/>
          <w:szCs w:val="20"/>
        </w:rPr>
        <w:t>derazione di quanto emerso</w:t>
      </w:r>
      <w:r w:rsidR="0091575E" w:rsidRPr="00083FB4">
        <w:rPr>
          <w:rFonts w:asciiTheme="minorHAnsi" w:hAnsiTheme="minorHAnsi" w:cs="Times New Roman"/>
          <w:color w:val="00B050"/>
          <w:sz w:val="20"/>
          <w:szCs w:val="20"/>
        </w:rPr>
        <w:t xml:space="preserve"> dalla verifica dei requisiti per l’accreditamento iniziale dei Corsi di Studio</w:t>
      </w:r>
      <w:r w:rsidR="009F1935" w:rsidRPr="00083FB4">
        <w:rPr>
          <w:rFonts w:asciiTheme="minorHAnsi" w:hAnsiTheme="minorHAnsi" w:cs="Times New Roman"/>
          <w:color w:val="00B050"/>
          <w:sz w:val="20"/>
          <w:szCs w:val="20"/>
        </w:rPr>
        <w:t>, il N</w:t>
      </w:r>
      <w:r w:rsidRPr="00083FB4">
        <w:rPr>
          <w:rFonts w:asciiTheme="minorHAnsi" w:hAnsiTheme="minorHAnsi" w:cs="Times New Roman"/>
          <w:color w:val="00B050"/>
          <w:sz w:val="20"/>
          <w:szCs w:val="20"/>
        </w:rPr>
        <w:t>ucleo</w:t>
      </w:r>
      <w:r w:rsidR="009F1935" w:rsidRPr="00083FB4">
        <w:rPr>
          <w:rFonts w:asciiTheme="minorHAnsi" w:hAnsiTheme="minorHAnsi" w:cs="Times New Roman"/>
          <w:color w:val="00B050"/>
          <w:sz w:val="20"/>
          <w:szCs w:val="20"/>
        </w:rPr>
        <w:t xml:space="preserve"> di Valutazione</w:t>
      </w:r>
      <w:r w:rsidRPr="00083FB4">
        <w:rPr>
          <w:rFonts w:asciiTheme="minorHAnsi" w:hAnsiTheme="minorHAnsi" w:cs="Times New Roman"/>
          <w:color w:val="00B050"/>
          <w:sz w:val="20"/>
          <w:szCs w:val="20"/>
        </w:rPr>
        <w:t xml:space="preserve"> ritiene che la pro</w:t>
      </w:r>
      <w:r w:rsidR="00F778C0">
        <w:rPr>
          <w:rFonts w:asciiTheme="minorHAnsi" w:hAnsiTheme="minorHAnsi" w:cs="Times New Roman"/>
          <w:color w:val="00B050"/>
          <w:sz w:val="20"/>
          <w:szCs w:val="20"/>
        </w:rPr>
        <w:t>posta di istituzione del</w:t>
      </w:r>
      <w:r w:rsidR="00E0127D">
        <w:rPr>
          <w:rFonts w:asciiTheme="minorHAnsi" w:hAnsiTheme="minorHAnsi" w:cs="Times New Roman"/>
          <w:color w:val="00B050"/>
          <w:sz w:val="20"/>
          <w:szCs w:val="20"/>
        </w:rPr>
        <w:t xml:space="preserve"> </w:t>
      </w:r>
      <w:r w:rsidR="00E0127D" w:rsidRPr="00063913">
        <w:rPr>
          <w:rFonts w:asciiTheme="minorHAnsi" w:hAnsiTheme="minorHAnsi" w:cs="Times New Roman"/>
          <w:b/>
          <w:bCs/>
          <w:color w:val="0070C0"/>
          <w:sz w:val="20"/>
          <w:szCs w:val="20"/>
        </w:rPr>
        <w:t>C</w:t>
      </w:r>
      <w:r w:rsidRPr="00063913">
        <w:rPr>
          <w:rFonts w:asciiTheme="minorHAnsi" w:hAnsiTheme="minorHAnsi" w:cs="Times New Roman"/>
          <w:b/>
          <w:bCs/>
          <w:color w:val="0070C0"/>
          <w:sz w:val="20"/>
          <w:szCs w:val="20"/>
        </w:rPr>
        <w:t xml:space="preserve">orso di </w:t>
      </w:r>
      <w:r w:rsidR="00E0127D" w:rsidRPr="00063913">
        <w:rPr>
          <w:rFonts w:asciiTheme="minorHAnsi" w:hAnsiTheme="minorHAnsi" w:cs="Times New Roman"/>
          <w:b/>
          <w:bCs/>
          <w:color w:val="0070C0"/>
          <w:sz w:val="20"/>
          <w:szCs w:val="20"/>
        </w:rPr>
        <w:t xml:space="preserve">Laurea </w:t>
      </w:r>
      <w:r w:rsidR="009F6C95" w:rsidRPr="00063913">
        <w:rPr>
          <w:rFonts w:asciiTheme="minorHAnsi" w:hAnsiTheme="minorHAnsi" w:cs="Times New Roman"/>
          <w:b/>
          <w:bCs/>
          <w:color w:val="0070C0"/>
          <w:sz w:val="20"/>
          <w:szCs w:val="20"/>
        </w:rPr>
        <w:t xml:space="preserve">Magistrale </w:t>
      </w:r>
      <w:r w:rsidR="00661F7E" w:rsidRPr="00063913">
        <w:rPr>
          <w:rFonts w:asciiTheme="minorHAnsi" w:hAnsiTheme="minorHAnsi" w:cs="Times New Roman"/>
          <w:b/>
          <w:bCs/>
          <w:color w:val="0070C0"/>
          <w:sz w:val="20"/>
          <w:szCs w:val="20"/>
        </w:rPr>
        <w:t>a ciclo unico in lingua italiana in Medicina e chirurgia</w:t>
      </w:r>
      <w:r w:rsidR="00661F7E" w:rsidRPr="00063913">
        <w:rPr>
          <w:rFonts w:asciiTheme="minorHAnsi" w:hAnsiTheme="minorHAnsi" w:cs="Times New Roman"/>
          <w:color w:val="0070C0"/>
          <w:sz w:val="20"/>
          <w:szCs w:val="20"/>
        </w:rPr>
        <w:t xml:space="preserve"> </w:t>
      </w:r>
      <w:r w:rsidR="00F778C0" w:rsidRPr="00F778C0">
        <w:rPr>
          <w:rFonts w:asciiTheme="minorHAnsi" w:hAnsiTheme="minorHAnsi" w:cs="Times New Roman"/>
          <w:color w:val="00B050"/>
          <w:sz w:val="20"/>
          <w:szCs w:val="20"/>
        </w:rPr>
        <w:t>in replica</w:t>
      </w:r>
      <w:r w:rsidR="00F778C0">
        <w:rPr>
          <w:rFonts w:asciiTheme="minorHAnsi" w:hAnsiTheme="minorHAnsi" w:cs="Times New Roman"/>
          <w:color w:val="0070C0"/>
          <w:sz w:val="20"/>
          <w:szCs w:val="20"/>
        </w:rPr>
        <w:t xml:space="preserve"> </w:t>
      </w:r>
      <w:r w:rsidR="00661F7E">
        <w:rPr>
          <w:rFonts w:asciiTheme="minorHAnsi" w:hAnsiTheme="minorHAnsi" w:cs="Times New Roman"/>
          <w:color w:val="00B050"/>
          <w:sz w:val="20"/>
          <w:szCs w:val="20"/>
        </w:rPr>
        <w:t xml:space="preserve">erogato presso il Polo Jonico </w:t>
      </w:r>
      <w:r w:rsidRPr="00083FB4">
        <w:rPr>
          <w:rFonts w:asciiTheme="minorHAnsi" w:hAnsiTheme="minorHAnsi" w:cs="Times New Roman"/>
          <w:color w:val="00B050"/>
          <w:sz w:val="20"/>
          <w:szCs w:val="20"/>
        </w:rPr>
        <w:t>sia adeguatamente motivata</w:t>
      </w:r>
      <w:r w:rsidR="00D962D3">
        <w:rPr>
          <w:rFonts w:asciiTheme="minorHAnsi" w:hAnsiTheme="minorHAnsi" w:cs="Times New Roman"/>
          <w:color w:val="00B050"/>
          <w:sz w:val="20"/>
          <w:szCs w:val="20"/>
        </w:rPr>
        <w:t xml:space="preserve"> e </w:t>
      </w:r>
      <w:r w:rsidRPr="00083FB4">
        <w:rPr>
          <w:rFonts w:asciiTheme="minorHAnsi" w:hAnsiTheme="minorHAnsi" w:cs="Times New Roman"/>
          <w:color w:val="00B050"/>
          <w:sz w:val="20"/>
          <w:szCs w:val="20"/>
        </w:rPr>
        <w:t>formulata in modo aderente alle indicazioni normative</w:t>
      </w:r>
      <w:r w:rsidR="00D962D3">
        <w:rPr>
          <w:rFonts w:asciiTheme="minorHAnsi" w:hAnsiTheme="minorHAnsi" w:cs="Times New Roman"/>
          <w:color w:val="00B050"/>
          <w:sz w:val="20"/>
          <w:szCs w:val="20"/>
        </w:rPr>
        <w:t>.</w:t>
      </w:r>
    </w:p>
    <w:p w:rsidR="00D962D3" w:rsidRDefault="00D962D3" w:rsidP="00CA2A2D">
      <w:pPr>
        <w:pStyle w:val="Standard"/>
        <w:spacing w:line="300" w:lineRule="exact"/>
        <w:rPr>
          <w:rFonts w:asciiTheme="minorHAnsi" w:hAnsiTheme="minorHAnsi" w:cs="Times New Roman"/>
          <w:color w:val="00B050"/>
          <w:sz w:val="20"/>
          <w:szCs w:val="20"/>
        </w:rPr>
      </w:pPr>
      <w:r>
        <w:rPr>
          <w:rFonts w:asciiTheme="minorHAnsi" w:hAnsiTheme="minorHAnsi" w:cs="Times New Roman"/>
          <w:color w:val="00B050"/>
          <w:sz w:val="20"/>
          <w:szCs w:val="20"/>
        </w:rPr>
        <w:t>Il Nucleo di Valutazione acquisita ed analizzata la documentazione e le dichiarazioni prodotte, esprime parere nel complesso favorevole in merito alla sussistenza dei requisiti di sostenibilità.</w:t>
      </w:r>
    </w:p>
    <w:p w:rsidR="002B1E8F" w:rsidRDefault="002B1E8F" w:rsidP="00CA2A2D">
      <w:pPr>
        <w:pStyle w:val="Standard"/>
        <w:spacing w:line="300" w:lineRule="exact"/>
        <w:rPr>
          <w:rFonts w:asciiTheme="minorHAnsi" w:hAnsiTheme="minorHAnsi" w:cs="Times New Roman"/>
          <w:color w:val="00B050"/>
          <w:sz w:val="20"/>
          <w:szCs w:val="20"/>
        </w:rPr>
      </w:pPr>
    </w:p>
    <w:p w:rsidR="0049292A" w:rsidRDefault="0049292A" w:rsidP="00CA2A2D">
      <w:pPr>
        <w:pStyle w:val="Standard"/>
        <w:spacing w:line="300" w:lineRule="exact"/>
        <w:rPr>
          <w:rFonts w:asciiTheme="minorHAnsi" w:hAnsiTheme="minorHAnsi" w:cs="Times New Roman"/>
          <w:color w:val="00B050"/>
          <w:sz w:val="20"/>
          <w:szCs w:val="20"/>
        </w:rPr>
      </w:pPr>
    </w:p>
    <w:sectPr w:rsidR="0049292A" w:rsidSect="009F1935">
      <w:footerReference w:type="default" r:id="rId17"/>
      <w:pgSz w:w="11906" w:h="16838"/>
      <w:pgMar w:top="1417"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21" w:rsidRDefault="003E2C21" w:rsidP="009F1935">
      <w:pPr>
        <w:spacing w:line="240" w:lineRule="auto"/>
      </w:pPr>
      <w:r>
        <w:separator/>
      </w:r>
    </w:p>
  </w:endnote>
  <w:endnote w:type="continuationSeparator" w:id="0">
    <w:p w:rsidR="003E2C21" w:rsidRDefault="003E2C21" w:rsidP="009F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3" w:usb1="00000000" w:usb2="00000000" w:usb3="00000000" w:csb0="00000001" w:csb1="00000000"/>
  </w:font>
  <w:font w:name="BookmanOldStyl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80" w:rsidRDefault="00E97680">
    <w:pPr>
      <w:pStyle w:val="Pidipagina"/>
      <w:jc w:val="right"/>
    </w:pPr>
  </w:p>
  <w:p w:rsidR="00E97680" w:rsidRDefault="00E97680">
    <w:pPr>
      <w:pStyle w:val="Corpotesto"/>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6778"/>
      <w:docPartObj>
        <w:docPartGallery w:val="Page Numbers (Bottom of Page)"/>
        <w:docPartUnique/>
      </w:docPartObj>
    </w:sdtPr>
    <w:sdtEndPr/>
    <w:sdtContent>
      <w:p w:rsidR="000F3602" w:rsidRDefault="000F3602">
        <w:pPr>
          <w:pStyle w:val="Pidipagina"/>
          <w:jc w:val="right"/>
        </w:pPr>
        <w:r>
          <w:fldChar w:fldCharType="begin"/>
        </w:r>
        <w:r>
          <w:instrText>PAGE   \* MERGEFORMAT</w:instrText>
        </w:r>
        <w:r>
          <w:fldChar w:fldCharType="separate"/>
        </w:r>
        <w:r w:rsidR="007B441E">
          <w:rPr>
            <w:noProof/>
          </w:rPr>
          <w:t>4</w:t>
        </w:r>
        <w:r>
          <w:fldChar w:fldCharType="end"/>
        </w:r>
      </w:p>
    </w:sdtContent>
  </w:sdt>
  <w:p w:rsidR="000F3602" w:rsidRDefault="000F36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21" w:rsidRDefault="003E2C21" w:rsidP="009F1935">
      <w:pPr>
        <w:spacing w:line="240" w:lineRule="auto"/>
      </w:pPr>
      <w:r>
        <w:separator/>
      </w:r>
    </w:p>
  </w:footnote>
  <w:footnote w:type="continuationSeparator" w:id="0">
    <w:p w:rsidR="003E2C21" w:rsidRDefault="003E2C21" w:rsidP="009F1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80" w:rsidRDefault="00E97680">
    <w:pPr>
      <w:pStyle w:val="Corpotesto"/>
      <w:spacing w:line="14" w:lineRule="auto"/>
      <w:rPr>
        <w:sz w:val="20"/>
      </w:rPr>
    </w:pPr>
    <w:r>
      <w:rPr>
        <w:noProof/>
        <w:lang w:val="it-IT" w:eastAsia="it-IT"/>
      </w:rPr>
      <w:drawing>
        <wp:anchor distT="0" distB="0" distL="0" distR="0" simplePos="0" relativeHeight="251659264" behindDoc="1" locked="0" layoutInCell="1" allowOverlap="1" wp14:anchorId="18079BF8" wp14:editId="76F742F8">
          <wp:simplePos x="0" y="0"/>
          <wp:positionH relativeFrom="page">
            <wp:posOffset>648334</wp:posOffset>
          </wp:positionH>
          <wp:positionV relativeFrom="page">
            <wp:posOffset>169163</wp:posOffset>
          </wp:positionV>
          <wp:extent cx="2172070" cy="722631"/>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172070" cy="722631"/>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06D1280C" wp14:editId="20FA02E4">
          <wp:simplePos x="0" y="0"/>
          <wp:positionH relativeFrom="page">
            <wp:posOffset>4926584</wp:posOffset>
          </wp:positionH>
          <wp:positionV relativeFrom="page">
            <wp:posOffset>368807</wp:posOffset>
          </wp:positionV>
          <wp:extent cx="2400427" cy="25450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2400427" cy="2545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A3"/>
    <w:multiLevelType w:val="hybridMultilevel"/>
    <w:tmpl w:val="0FAECE56"/>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DD4D19"/>
    <w:multiLevelType w:val="hybridMultilevel"/>
    <w:tmpl w:val="8E528322"/>
    <w:lvl w:ilvl="0" w:tplc="CD409D0E">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A653F"/>
    <w:multiLevelType w:val="hybridMultilevel"/>
    <w:tmpl w:val="ED2C3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84D21"/>
    <w:multiLevelType w:val="hybridMultilevel"/>
    <w:tmpl w:val="7EE82EC6"/>
    <w:lvl w:ilvl="0" w:tplc="2A289BA2">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42510D"/>
    <w:multiLevelType w:val="hybridMultilevel"/>
    <w:tmpl w:val="6B842104"/>
    <w:lvl w:ilvl="0" w:tplc="9740FC56">
      <w:start w:val="1"/>
      <w:numFmt w:val="upperLetter"/>
      <w:lvlText w:val="%1)"/>
      <w:lvlJc w:val="left"/>
      <w:pPr>
        <w:ind w:left="1080" w:hanging="360"/>
      </w:pPr>
      <w:rPr>
        <w:rFonts w:ascii="Bookman Old Style" w:hAnsi="Bookman Old Style" w:cs="Bookman Old Style" w:hint="default"/>
        <w:b/>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59237D8"/>
    <w:multiLevelType w:val="hybridMultilevel"/>
    <w:tmpl w:val="4AC60232"/>
    <w:lvl w:ilvl="0" w:tplc="15720398">
      <w:start w:val="1"/>
      <w:numFmt w:val="lowerLetter"/>
      <w:lvlText w:val="%1)"/>
      <w:lvlJc w:val="left"/>
      <w:pPr>
        <w:ind w:left="644" w:hanging="360"/>
      </w:pPr>
      <w:rPr>
        <w:rFonts w:hint="default"/>
      </w:rPr>
    </w:lvl>
    <w:lvl w:ilvl="1" w:tplc="A9627D94">
      <w:start w:val="1"/>
      <w:numFmt w:val="decimal"/>
      <w:lvlText w:val="%2."/>
      <w:lvlJc w:val="left"/>
      <w:pPr>
        <w:ind w:left="1919" w:hanging="915"/>
      </w:pPr>
      <w:rPr>
        <w:rFonts w:ascii="Bookman Old Style" w:hAnsi="Bookman Old Style" w:cs="Bookman Old Style" w:hint="default"/>
        <w:i/>
        <w:sz w:val="22"/>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8772FDB"/>
    <w:multiLevelType w:val="hybridMultilevel"/>
    <w:tmpl w:val="74CC3002"/>
    <w:lvl w:ilvl="0" w:tplc="C6DEC27A">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82E41"/>
    <w:multiLevelType w:val="hybridMultilevel"/>
    <w:tmpl w:val="77CC6028"/>
    <w:lvl w:ilvl="0" w:tplc="AF0028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D47302"/>
    <w:multiLevelType w:val="hybridMultilevel"/>
    <w:tmpl w:val="BA98FD8E"/>
    <w:lvl w:ilvl="0" w:tplc="82E62548">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305C85"/>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8B4E07"/>
    <w:multiLevelType w:val="hybridMultilevel"/>
    <w:tmpl w:val="A838E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5887DE2"/>
    <w:multiLevelType w:val="hybridMultilevel"/>
    <w:tmpl w:val="BFF262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A83E7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nsid w:val="303D4D35"/>
    <w:multiLevelType w:val="hybridMultilevel"/>
    <w:tmpl w:val="F10262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435697"/>
    <w:multiLevelType w:val="hybridMultilevel"/>
    <w:tmpl w:val="66D67A1E"/>
    <w:lvl w:ilvl="0" w:tplc="F35834B0">
      <w:start w:val="3"/>
      <w:numFmt w:val="bullet"/>
      <w:lvlText w:val="-"/>
      <w:lvlJc w:val="left"/>
      <w:pPr>
        <w:ind w:left="720" w:hanging="360"/>
      </w:pPr>
      <w:rPr>
        <w:rFonts w:ascii="Arial" w:eastAsia="Times New Roman" w:hAnsi="Arial" w:cs="Arial" w:hint="default"/>
      </w:rPr>
    </w:lvl>
    <w:lvl w:ilvl="1" w:tplc="F35834B0">
      <w:start w:val="3"/>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3707D36"/>
    <w:multiLevelType w:val="hybridMultilevel"/>
    <w:tmpl w:val="529A63C6"/>
    <w:lvl w:ilvl="0" w:tplc="A756F94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612AB4"/>
    <w:multiLevelType w:val="hybridMultilevel"/>
    <w:tmpl w:val="04AEC672"/>
    <w:lvl w:ilvl="0" w:tplc="5B4CC502">
      <w:start w:val="5"/>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7A054B"/>
    <w:multiLevelType w:val="hybridMultilevel"/>
    <w:tmpl w:val="B8DA3CC4"/>
    <w:lvl w:ilvl="0" w:tplc="ADDA17A2">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000E2C"/>
    <w:multiLevelType w:val="hybridMultilevel"/>
    <w:tmpl w:val="1908A97E"/>
    <w:lvl w:ilvl="0" w:tplc="EC9A8B8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032FB4"/>
    <w:multiLevelType w:val="hybridMultilevel"/>
    <w:tmpl w:val="6F2ECEB8"/>
    <w:lvl w:ilvl="0" w:tplc="658C3292">
      <w:start w:val="2"/>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637E4E"/>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07F01F4"/>
    <w:multiLevelType w:val="hybridMultilevel"/>
    <w:tmpl w:val="1E306B20"/>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15A61E8"/>
    <w:multiLevelType w:val="hybridMultilevel"/>
    <w:tmpl w:val="C6180A7A"/>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D4722A"/>
    <w:multiLevelType w:val="hybridMultilevel"/>
    <w:tmpl w:val="E81AB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6121B9"/>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BF1A00"/>
    <w:multiLevelType w:val="hybridMultilevel"/>
    <w:tmpl w:val="7D826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95DF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CD3C66"/>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636BC8"/>
    <w:multiLevelType w:val="hybridMultilevel"/>
    <w:tmpl w:val="764CE30C"/>
    <w:lvl w:ilvl="0" w:tplc="A6662F58">
      <w:start w:val="3"/>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892E89"/>
    <w:multiLevelType w:val="hybridMultilevel"/>
    <w:tmpl w:val="969EB09E"/>
    <w:lvl w:ilvl="0" w:tplc="1EAC2332">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1F744D"/>
    <w:multiLevelType w:val="hybridMultilevel"/>
    <w:tmpl w:val="20E09FBA"/>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nsid w:val="7AF42CB1"/>
    <w:multiLevelType w:val="hybridMultilevel"/>
    <w:tmpl w:val="60BA55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EDA5573"/>
    <w:multiLevelType w:val="hybridMultilevel"/>
    <w:tmpl w:val="B0649F78"/>
    <w:lvl w:ilvl="0" w:tplc="06183886">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18"/>
  </w:num>
  <w:num w:numId="5">
    <w:abstractNumId w:val="9"/>
  </w:num>
  <w:num w:numId="6">
    <w:abstractNumId w:val="20"/>
  </w:num>
  <w:num w:numId="7">
    <w:abstractNumId w:val="37"/>
  </w:num>
  <w:num w:numId="8">
    <w:abstractNumId w:val="14"/>
  </w:num>
  <w:num w:numId="9">
    <w:abstractNumId w:val="35"/>
  </w:num>
  <w:num w:numId="10">
    <w:abstractNumId w:val="25"/>
  </w:num>
  <w:num w:numId="11">
    <w:abstractNumId w:val="11"/>
  </w:num>
  <w:num w:numId="12">
    <w:abstractNumId w:val="17"/>
  </w:num>
  <w:num w:numId="13">
    <w:abstractNumId w:val="31"/>
  </w:num>
  <w:num w:numId="14">
    <w:abstractNumId w:val="29"/>
  </w:num>
  <w:num w:numId="15">
    <w:abstractNumId w:val="21"/>
  </w:num>
  <w:num w:numId="16">
    <w:abstractNumId w:val="36"/>
  </w:num>
  <w:num w:numId="17">
    <w:abstractNumId w:val="15"/>
  </w:num>
  <w:num w:numId="18">
    <w:abstractNumId w:val="12"/>
  </w:num>
  <w:num w:numId="19">
    <w:abstractNumId w:val="8"/>
  </w:num>
  <w:num w:numId="20">
    <w:abstractNumId w:val="33"/>
  </w:num>
  <w:num w:numId="21">
    <w:abstractNumId w:val="1"/>
  </w:num>
  <w:num w:numId="22">
    <w:abstractNumId w:val="6"/>
  </w:num>
  <w:num w:numId="23">
    <w:abstractNumId w:val="2"/>
  </w:num>
  <w:num w:numId="24">
    <w:abstractNumId w:val="26"/>
  </w:num>
  <w:num w:numId="25">
    <w:abstractNumId w:val="24"/>
  </w:num>
  <w:num w:numId="26">
    <w:abstractNumId w:val="23"/>
  </w:num>
  <w:num w:numId="27">
    <w:abstractNumId w:val="3"/>
  </w:num>
  <w:num w:numId="28">
    <w:abstractNumId w:val="13"/>
  </w:num>
  <w:num w:numId="29">
    <w:abstractNumId w:val="22"/>
  </w:num>
  <w:num w:numId="30">
    <w:abstractNumId w:val="28"/>
  </w:num>
  <w:num w:numId="31">
    <w:abstractNumId w:val="4"/>
  </w:num>
  <w:num w:numId="32">
    <w:abstractNumId w:val="32"/>
  </w:num>
  <w:num w:numId="33">
    <w:abstractNumId w:val="30"/>
  </w:num>
  <w:num w:numId="34">
    <w:abstractNumId w:val="19"/>
  </w:num>
  <w:num w:numId="35">
    <w:abstractNumId w:val="27"/>
  </w:num>
  <w:num w:numId="36">
    <w:abstractNumId w:val="26"/>
  </w:num>
  <w:num w:numId="37">
    <w:abstractNumId w:val="34"/>
  </w:num>
  <w:num w:numId="38">
    <w:abstractNumId w:val="38"/>
  </w:num>
  <w:num w:numId="39">
    <w:abstractNumId w:val="0"/>
  </w:num>
  <w:num w:numId="4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20"/>
    <w:rsid w:val="00003D8D"/>
    <w:rsid w:val="00004593"/>
    <w:rsid w:val="00036963"/>
    <w:rsid w:val="0005517A"/>
    <w:rsid w:val="000619B5"/>
    <w:rsid w:val="00063913"/>
    <w:rsid w:val="00071C4B"/>
    <w:rsid w:val="00083FB4"/>
    <w:rsid w:val="00085BAE"/>
    <w:rsid w:val="000862C5"/>
    <w:rsid w:val="00087D98"/>
    <w:rsid w:val="000939D5"/>
    <w:rsid w:val="00095417"/>
    <w:rsid w:val="000E22F8"/>
    <w:rsid w:val="000E749E"/>
    <w:rsid w:val="000F3602"/>
    <w:rsid w:val="00104810"/>
    <w:rsid w:val="00125567"/>
    <w:rsid w:val="00132DE1"/>
    <w:rsid w:val="00134D89"/>
    <w:rsid w:val="001437D2"/>
    <w:rsid w:val="00180AB6"/>
    <w:rsid w:val="001916A5"/>
    <w:rsid w:val="00193222"/>
    <w:rsid w:val="001960EB"/>
    <w:rsid w:val="001A570D"/>
    <w:rsid w:val="001B499D"/>
    <w:rsid w:val="001B7493"/>
    <w:rsid w:val="001C3571"/>
    <w:rsid w:val="001C40A6"/>
    <w:rsid w:val="001D24F9"/>
    <w:rsid w:val="001D6CFC"/>
    <w:rsid w:val="001E30AD"/>
    <w:rsid w:val="001E4118"/>
    <w:rsid w:val="001E792C"/>
    <w:rsid w:val="00205304"/>
    <w:rsid w:val="0021439F"/>
    <w:rsid w:val="00216D00"/>
    <w:rsid w:val="00220A47"/>
    <w:rsid w:val="00221251"/>
    <w:rsid w:val="0027631B"/>
    <w:rsid w:val="0027635F"/>
    <w:rsid w:val="00295F3D"/>
    <w:rsid w:val="002B1E8F"/>
    <w:rsid w:val="002D2098"/>
    <w:rsid w:val="002E6A16"/>
    <w:rsid w:val="002E6E27"/>
    <w:rsid w:val="002E74E1"/>
    <w:rsid w:val="00307CED"/>
    <w:rsid w:val="00314F03"/>
    <w:rsid w:val="0031592A"/>
    <w:rsid w:val="0032510F"/>
    <w:rsid w:val="00326EF0"/>
    <w:rsid w:val="00334F93"/>
    <w:rsid w:val="003401EB"/>
    <w:rsid w:val="003A1D9C"/>
    <w:rsid w:val="003C1F2A"/>
    <w:rsid w:val="003D267F"/>
    <w:rsid w:val="003D31D0"/>
    <w:rsid w:val="003D6BFD"/>
    <w:rsid w:val="003E2C21"/>
    <w:rsid w:val="003E30A7"/>
    <w:rsid w:val="003E746B"/>
    <w:rsid w:val="003E7C16"/>
    <w:rsid w:val="003F07CC"/>
    <w:rsid w:val="004033F9"/>
    <w:rsid w:val="00404C9F"/>
    <w:rsid w:val="0040649A"/>
    <w:rsid w:val="0040655F"/>
    <w:rsid w:val="00433287"/>
    <w:rsid w:val="004468F4"/>
    <w:rsid w:val="004668F9"/>
    <w:rsid w:val="004727A4"/>
    <w:rsid w:val="0047336A"/>
    <w:rsid w:val="00486D68"/>
    <w:rsid w:val="0049292A"/>
    <w:rsid w:val="004959E4"/>
    <w:rsid w:val="0049769D"/>
    <w:rsid w:val="004A22B5"/>
    <w:rsid w:val="004A6A78"/>
    <w:rsid w:val="004D03AA"/>
    <w:rsid w:val="004F251C"/>
    <w:rsid w:val="004F7B4E"/>
    <w:rsid w:val="005145BF"/>
    <w:rsid w:val="00521EA0"/>
    <w:rsid w:val="00524275"/>
    <w:rsid w:val="005250E3"/>
    <w:rsid w:val="0052544C"/>
    <w:rsid w:val="00543217"/>
    <w:rsid w:val="005441FF"/>
    <w:rsid w:val="00544971"/>
    <w:rsid w:val="005510EC"/>
    <w:rsid w:val="00553C93"/>
    <w:rsid w:val="00555AA9"/>
    <w:rsid w:val="0057520C"/>
    <w:rsid w:val="0059086C"/>
    <w:rsid w:val="0059094E"/>
    <w:rsid w:val="005A1064"/>
    <w:rsid w:val="005C13D0"/>
    <w:rsid w:val="005D1C6F"/>
    <w:rsid w:val="005D74AE"/>
    <w:rsid w:val="005D762A"/>
    <w:rsid w:val="005E1686"/>
    <w:rsid w:val="005F4CA6"/>
    <w:rsid w:val="005F7753"/>
    <w:rsid w:val="006035BD"/>
    <w:rsid w:val="00603895"/>
    <w:rsid w:val="0061329F"/>
    <w:rsid w:val="006303D6"/>
    <w:rsid w:val="0063691C"/>
    <w:rsid w:val="00650BCE"/>
    <w:rsid w:val="00657533"/>
    <w:rsid w:val="00661773"/>
    <w:rsid w:val="00661F7E"/>
    <w:rsid w:val="00677629"/>
    <w:rsid w:val="0068356B"/>
    <w:rsid w:val="00693AA6"/>
    <w:rsid w:val="00695C59"/>
    <w:rsid w:val="0069626B"/>
    <w:rsid w:val="006A0B61"/>
    <w:rsid w:val="006A152F"/>
    <w:rsid w:val="006B104A"/>
    <w:rsid w:val="006C3FE8"/>
    <w:rsid w:val="006D5055"/>
    <w:rsid w:val="006E0AC2"/>
    <w:rsid w:val="006E30B5"/>
    <w:rsid w:val="006E576C"/>
    <w:rsid w:val="006E6D4F"/>
    <w:rsid w:val="0070513C"/>
    <w:rsid w:val="00730CC0"/>
    <w:rsid w:val="00740E8A"/>
    <w:rsid w:val="00741350"/>
    <w:rsid w:val="0075049B"/>
    <w:rsid w:val="0075378A"/>
    <w:rsid w:val="00753B47"/>
    <w:rsid w:val="00775BFD"/>
    <w:rsid w:val="00781CD0"/>
    <w:rsid w:val="00781E88"/>
    <w:rsid w:val="007A7700"/>
    <w:rsid w:val="007B441E"/>
    <w:rsid w:val="008224BD"/>
    <w:rsid w:val="00834E6C"/>
    <w:rsid w:val="008361DC"/>
    <w:rsid w:val="00845C2C"/>
    <w:rsid w:val="008631EA"/>
    <w:rsid w:val="008727EE"/>
    <w:rsid w:val="0088227A"/>
    <w:rsid w:val="008C4BF3"/>
    <w:rsid w:val="008C4CF4"/>
    <w:rsid w:val="008D7040"/>
    <w:rsid w:val="008F1D15"/>
    <w:rsid w:val="008F3514"/>
    <w:rsid w:val="00910C03"/>
    <w:rsid w:val="0091575E"/>
    <w:rsid w:val="009224FE"/>
    <w:rsid w:val="009374EB"/>
    <w:rsid w:val="009425B7"/>
    <w:rsid w:val="00950054"/>
    <w:rsid w:val="009531EF"/>
    <w:rsid w:val="00960897"/>
    <w:rsid w:val="00967CAE"/>
    <w:rsid w:val="00981188"/>
    <w:rsid w:val="00993DBE"/>
    <w:rsid w:val="00994230"/>
    <w:rsid w:val="00995187"/>
    <w:rsid w:val="009A0221"/>
    <w:rsid w:val="009B084C"/>
    <w:rsid w:val="009B2B58"/>
    <w:rsid w:val="009B61F4"/>
    <w:rsid w:val="009D2105"/>
    <w:rsid w:val="009D662C"/>
    <w:rsid w:val="009E455E"/>
    <w:rsid w:val="009F1935"/>
    <w:rsid w:val="009F5B7F"/>
    <w:rsid w:val="009F6C95"/>
    <w:rsid w:val="00A127D4"/>
    <w:rsid w:val="00A154A6"/>
    <w:rsid w:val="00A46E2A"/>
    <w:rsid w:val="00A6137D"/>
    <w:rsid w:val="00A65BA3"/>
    <w:rsid w:val="00A70481"/>
    <w:rsid w:val="00A80D4F"/>
    <w:rsid w:val="00A81141"/>
    <w:rsid w:val="00A875BC"/>
    <w:rsid w:val="00A9396F"/>
    <w:rsid w:val="00A94988"/>
    <w:rsid w:val="00A97832"/>
    <w:rsid w:val="00AB6F63"/>
    <w:rsid w:val="00AE18A4"/>
    <w:rsid w:val="00B51565"/>
    <w:rsid w:val="00B63A30"/>
    <w:rsid w:val="00B72252"/>
    <w:rsid w:val="00B83EA7"/>
    <w:rsid w:val="00B87FF4"/>
    <w:rsid w:val="00BD283C"/>
    <w:rsid w:val="00BD4149"/>
    <w:rsid w:val="00BE467D"/>
    <w:rsid w:val="00BE5235"/>
    <w:rsid w:val="00C001A4"/>
    <w:rsid w:val="00C00CBF"/>
    <w:rsid w:val="00C05A08"/>
    <w:rsid w:val="00C20174"/>
    <w:rsid w:val="00C30F1D"/>
    <w:rsid w:val="00C40491"/>
    <w:rsid w:val="00C43A1F"/>
    <w:rsid w:val="00C809DF"/>
    <w:rsid w:val="00C831D9"/>
    <w:rsid w:val="00C85F55"/>
    <w:rsid w:val="00C9259E"/>
    <w:rsid w:val="00C93B4B"/>
    <w:rsid w:val="00CA159B"/>
    <w:rsid w:val="00CA2A2D"/>
    <w:rsid w:val="00CC134E"/>
    <w:rsid w:val="00CC19AD"/>
    <w:rsid w:val="00CC7226"/>
    <w:rsid w:val="00CD0844"/>
    <w:rsid w:val="00CF30EE"/>
    <w:rsid w:val="00CF6E36"/>
    <w:rsid w:val="00D02551"/>
    <w:rsid w:val="00D13498"/>
    <w:rsid w:val="00D25A91"/>
    <w:rsid w:val="00D342B9"/>
    <w:rsid w:val="00D360D3"/>
    <w:rsid w:val="00D3720C"/>
    <w:rsid w:val="00D37ED5"/>
    <w:rsid w:val="00D4361B"/>
    <w:rsid w:val="00D466D9"/>
    <w:rsid w:val="00D63236"/>
    <w:rsid w:val="00D643B1"/>
    <w:rsid w:val="00D71AA3"/>
    <w:rsid w:val="00D77F00"/>
    <w:rsid w:val="00D82993"/>
    <w:rsid w:val="00D85B78"/>
    <w:rsid w:val="00D961D6"/>
    <w:rsid w:val="00D962D3"/>
    <w:rsid w:val="00D96CD7"/>
    <w:rsid w:val="00DA0B7C"/>
    <w:rsid w:val="00DD0989"/>
    <w:rsid w:val="00DF0C19"/>
    <w:rsid w:val="00DF51E0"/>
    <w:rsid w:val="00E0127D"/>
    <w:rsid w:val="00E119A2"/>
    <w:rsid w:val="00E36C90"/>
    <w:rsid w:val="00E41AC8"/>
    <w:rsid w:val="00E5542B"/>
    <w:rsid w:val="00E62BE7"/>
    <w:rsid w:val="00E66C5E"/>
    <w:rsid w:val="00E71DB9"/>
    <w:rsid w:val="00E75920"/>
    <w:rsid w:val="00E93234"/>
    <w:rsid w:val="00E94A11"/>
    <w:rsid w:val="00E97680"/>
    <w:rsid w:val="00EC134D"/>
    <w:rsid w:val="00EC29D7"/>
    <w:rsid w:val="00ED4E84"/>
    <w:rsid w:val="00EE2AFC"/>
    <w:rsid w:val="00EF4958"/>
    <w:rsid w:val="00F02B39"/>
    <w:rsid w:val="00F0673B"/>
    <w:rsid w:val="00F12170"/>
    <w:rsid w:val="00F23010"/>
    <w:rsid w:val="00F23A03"/>
    <w:rsid w:val="00F35B63"/>
    <w:rsid w:val="00F3625A"/>
    <w:rsid w:val="00F531CE"/>
    <w:rsid w:val="00F556D8"/>
    <w:rsid w:val="00F609F4"/>
    <w:rsid w:val="00F6238C"/>
    <w:rsid w:val="00F672EF"/>
    <w:rsid w:val="00F778C0"/>
    <w:rsid w:val="00F814AA"/>
    <w:rsid w:val="00F8246A"/>
    <w:rsid w:val="00F87555"/>
    <w:rsid w:val="00F94A59"/>
    <w:rsid w:val="00FA2070"/>
    <w:rsid w:val="00FB5E06"/>
    <w:rsid w:val="00FC09EF"/>
    <w:rsid w:val="00FD115B"/>
    <w:rsid w:val="00FD7568"/>
    <w:rsid w:val="00FE1A6B"/>
    <w:rsid w:val="00FE7847"/>
    <w:rsid w:val="00FF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4F"/>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 w:type="paragraph" w:styleId="Corpotesto">
    <w:name w:val="Body Text"/>
    <w:basedOn w:val="Normale"/>
    <w:link w:val="CorpotestoCarattere"/>
    <w:uiPriority w:val="1"/>
    <w:qFormat/>
    <w:rsid w:val="00E97680"/>
    <w:pPr>
      <w:widowControl w:val="0"/>
      <w:spacing w:line="240" w:lineRule="auto"/>
    </w:pPr>
    <w:rPr>
      <w:rFonts w:ascii="Calibri" w:eastAsia="Calibri" w:hAnsi="Calibri" w:cs="Calibri"/>
      <w:sz w:val="22"/>
      <w:lang w:val="en-US"/>
    </w:rPr>
  </w:style>
  <w:style w:type="character" w:customStyle="1" w:styleId="CorpotestoCarattere">
    <w:name w:val="Corpo testo Carattere"/>
    <w:basedOn w:val="Carpredefinitoparagrafo"/>
    <w:link w:val="Corpotesto"/>
    <w:uiPriority w:val="1"/>
    <w:rsid w:val="00E97680"/>
    <w:rPr>
      <w:rFonts w:ascii="Calibri" w:eastAsia="Calibri" w:hAnsi="Calibri"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4F"/>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 w:type="paragraph" w:styleId="Corpotesto">
    <w:name w:val="Body Text"/>
    <w:basedOn w:val="Normale"/>
    <w:link w:val="CorpotestoCarattere"/>
    <w:uiPriority w:val="1"/>
    <w:qFormat/>
    <w:rsid w:val="00E97680"/>
    <w:pPr>
      <w:widowControl w:val="0"/>
      <w:spacing w:line="240" w:lineRule="auto"/>
    </w:pPr>
    <w:rPr>
      <w:rFonts w:ascii="Calibri" w:eastAsia="Calibri" w:hAnsi="Calibri" w:cs="Calibri"/>
      <w:sz w:val="22"/>
      <w:lang w:val="en-US"/>
    </w:rPr>
  </w:style>
  <w:style w:type="character" w:customStyle="1" w:styleId="CorpotestoCarattere">
    <w:name w:val="Corpo testo Carattere"/>
    <w:basedOn w:val="Carpredefinitoparagrafo"/>
    <w:link w:val="Corpotesto"/>
    <w:uiPriority w:val="1"/>
    <w:rsid w:val="00E97680"/>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115">
      <w:bodyDiv w:val="1"/>
      <w:marLeft w:val="0"/>
      <w:marRight w:val="0"/>
      <w:marTop w:val="0"/>
      <w:marBottom w:val="0"/>
      <w:divBdr>
        <w:top w:val="none" w:sz="0" w:space="0" w:color="auto"/>
        <w:left w:val="none" w:sz="0" w:space="0" w:color="auto"/>
        <w:bottom w:val="none" w:sz="0" w:space="0" w:color="auto"/>
        <w:right w:val="none" w:sz="0" w:space="0" w:color="auto"/>
      </w:divBdr>
      <w:divsChild>
        <w:div w:id="807892677">
          <w:marLeft w:val="75"/>
          <w:marRight w:val="0"/>
          <w:marTop w:val="75"/>
          <w:marBottom w:val="0"/>
          <w:divBdr>
            <w:top w:val="single" w:sz="2" w:space="0" w:color="00CC66"/>
            <w:left w:val="single" w:sz="2" w:space="0" w:color="00CC66"/>
            <w:bottom w:val="single" w:sz="2" w:space="0" w:color="00CC66"/>
            <w:right w:val="single" w:sz="2" w:space="0" w:color="00CC66"/>
          </w:divBdr>
        </w:div>
        <w:div w:id="2123643463">
          <w:marLeft w:val="75"/>
          <w:marRight w:val="0"/>
          <w:marTop w:val="75"/>
          <w:marBottom w:val="0"/>
          <w:divBdr>
            <w:top w:val="single" w:sz="2" w:space="0" w:color="CCCCCC"/>
            <w:left w:val="single" w:sz="2" w:space="0" w:color="CCCCCC"/>
            <w:bottom w:val="single" w:sz="2" w:space="0" w:color="CCCCCC"/>
            <w:right w:val="single" w:sz="2" w:space="0" w:color="CCCCCC"/>
          </w:divBdr>
        </w:div>
        <w:div w:id="1464234693">
          <w:marLeft w:val="75"/>
          <w:marRight w:val="0"/>
          <w:marTop w:val="30"/>
          <w:marBottom w:val="0"/>
          <w:divBdr>
            <w:top w:val="single" w:sz="2" w:space="0" w:color="CCCCCC"/>
            <w:left w:val="single" w:sz="2" w:space="0" w:color="CCCCCC"/>
            <w:bottom w:val="single" w:sz="2" w:space="0" w:color="CCCCCC"/>
            <w:right w:val="single" w:sz="2" w:space="0" w:color="CCCCCC"/>
          </w:divBdr>
        </w:div>
      </w:divsChild>
    </w:div>
    <w:div w:id="674722722">
      <w:bodyDiv w:val="1"/>
      <w:marLeft w:val="0"/>
      <w:marRight w:val="0"/>
      <w:marTop w:val="0"/>
      <w:marBottom w:val="0"/>
      <w:divBdr>
        <w:top w:val="none" w:sz="0" w:space="0" w:color="auto"/>
        <w:left w:val="none" w:sz="0" w:space="0" w:color="auto"/>
        <w:bottom w:val="none" w:sz="0" w:space="0" w:color="auto"/>
        <w:right w:val="none" w:sz="0" w:space="0" w:color="auto"/>
      </w:divBdr>
    </w:div>
    <w:div w:id="832988928">
      <w:bodyDiv w:val="1"/>
      <w:marLeft w:val="0"/>
      <w:marRight w:val="0"/>
      <w:marTop w:val="0"/>
      <w:marBottom w:val="0"/>
      <w:divBdr>
        <w:top w:val="none" w:sz="0" w:space="0" w:color="auto"/>
        <w:left w:val="none" w:sz="0" w:space="0" w:color="auto"/>
        <w:bottom w:val="none" w:sz="0" w:space="0" w:color="auto"/>
        <w:right w:val="none" w:sz="0" w:space="0" w:color="auto"/>
      </w:divBdr>
    </w:div>
    <w:div w:id="858086275">
      <w:bodyDiv w:val="1"/>
      <w:marLeft w:val="0"/>
      <w:marRight w:val="0"/>
      <w:marTop w:val="0"/>
      <w:marBottom w:val="0"/>
      <w:divBdr>
        <w:top w:val="none" w:sz="0" w:space="0" w:color="auto"/>
        <w:left w:val="none" w:sz="0" w:space="0" w:color="auto"/>
        <w:bottom w:val="none" w:sz="0" w:space="0" w:color="auto"/>
        <w:right w:val="none" w:sz="0" w:space="0" w:color="auto"/>
      </w:divBdr>
    </w:div>
    <w:div w:id="1037049027">
      <w:bodyDiv w:val="1"/>
      <w:marLeft w:val="0"/>
      <w:marRight w:val="0"/>
      <w:marTop w:val="0"/>
      <w:marBottom w:val="0"/>
      <w:divBdr>
        <w:top w:val="none" w:sz="0" w:space="0" w:color="auto"/>
        <w:left w:val="none" w:sz="0" w:space="0" w:color="auto"/>
        <w:bottom w:val="none" w:sz="0" w:space="0" w:color="auto"/>
        <w:right w:val="none" w:sz="0" w:space="0" w:color="auto"/>
      </w:divBdr>
    </w:div>
    <w:div w:id="1781803160">
      <w:bodyDiv w:val="1"/>
      <w:marLeft w:val="0"/>
      <w:marRight w:val="0"/>
      <w:marTop w:val="0"/>
      <w:marBottom w:val="0"/>
      <w:divBdr>
        <w:top w:val="none" w:sz="0" w:space="0" w:color="auto"/>
        <w:left w:val="none" w:sz="0" w:space="0" w:color="auto"/>
        <w:bottom w:val="none" w:sz="0" w:space="0" w:color="auto"/>
        <w:right w:val="none" w:sz="0" w:space="0" w:color="auto"/>
      </w:divBdr>
    </w:div>
    <w:div w:id="187068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cleovalutazione@unib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iba.it/ateneo/nucleovalutazi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nucleovalutazione@uniba.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ba.it/ateneo/nucleovalutaz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4E50-2B8E-4F30-8AA2-04DA7E99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2205</Words>
  <Characters>12574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D101228</dc:creator>
  <cp:lastModifiedBy>Daddabbo</cp:lastModifiedBy>
  <cp:revision>22</cp:revision>
  <cp:lastPrinted>2018-01-31T10:33:00Z</cp:lastPrinted>
  <dcterms:created xsi:type="dcterms:W3CDTF">2020-02-13T15:19:00Z</dcterms:created>
  <dcterms:modified xsi:type="dcterms:W3CDTF">2020-02-17T12:15:00Z</dcterms:modified>
  <dc:language>en-US</dc:language>
</cp:coreProperties>
</file>