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594" w:rsidRDefault="00630594" w:rsidP="00630594">
      <w:pPr>
        <w:pStyle w:val="Corpotesto"/>
        <w:rPr>
          <w:rFonts w:ascii="Times New Roman"/>
          <w:sz w:val="20"/>
        </w:rPr>
      </w:pPr>
    </w:p>
    <w:p w:rsidR="00630594" w:rsidRDefault="00630594" w:rsidP="00630594">
      <w:pPr>
        <w:pStyle w:val="Corpotesto"/>
        <w:spacing w:before="11"/>
        <w:rPr>
          <w:rFonts w:ascii="Times New Roman"/>
          <w:sz w:val="25"/>
        </w:rPr>
      </w:pPr>
    </w:p>
    <w:p w:rsidR="00630594" w:rsidRDefault="00630594" w:rsidP="00630594">
      <w:pPr>
        <w:pStyle w:val="Corpotesto"/>
        <w:spacing w:before="11"/>
        <w:rPr>
          <w:rFonts w:ascii="Times New Roman"/>
          <w:sz w:val="25"/>
        </w:rPr>
      </w:pPr>
    </w:p>
    <w:p w:rsidR="00630594" w:rsidRDefault="00630594" w:rsidP="00630594">
      <w:pPr>
        <w:pStyle w:val="Corpotesto"/>
        <w:spacing w:before="11"/>
        <w:rPr>
          <w:rFonts w:ascii="Times New Roman"/>
          <w:sz w:val="25"/>
        </w:rPr>
      </w:pPr>
    </w:p>
    <w:p w:rsidR="00630594" w:rsidRDefault="00630594" w:rsidP="00630594">
      <w:pPr>
        <w:pStyle w:val="Corpotesto"/>
        <w:spacing w:before="11"/>
        <w:rPr>
          <w:rFonts w:ascii="Times New Roman"/>
          <w:sz w:val="25"/>
        </w:rPr>
      </w:pPr>
    </w:p>
    <w:p w:rsidR="00630594" w:rsidRDefault="00630594" w:rsidP="00630594">
      <w:pPr>
        <w:pStyle w:val="Corpotesto"/>
        <w:spacing w:line="112" w:lineRule="exact"/>
        <w:ind w:left="111"/>
        <w:rPr>
          <w:rFonts w:ascii="Times New Roman"/>
          <w:sz w:val="11"/>
        </w:rPr>
      </w:pPr>
      <w:r>
        <w:rPr>
          <w:rFonts w:ascii="Times New Roman"/>
          <w:noProof/>
          <w:position w:val="-1"/>
          <w:sz w:val="11"/>
          <w:lang w:val="it-IT" w:eastAsia="it-IT"/>
        </w:rPr>
        <mc:AlternateContent>
          <mc:Choice Requires="wpg">
            <w:drawing>
              <wp:inline distT="0" distB="0" distL="0" distR="0" wp14:anchorId="2879FAF8" wp14:editId="6A9DB4D0">
                <wp:extent cx="6315075" cy="71755"/>
                <wp:effectExtent l="0" t="0" r="9525" b="4445"/>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075" cy="71755"/>
                          <a:chOff x="0" y="0"/>
                          <a:chExt cx="9945" cy="113"/>
                        </a:xfrm>
                      </wpg:grpSpPr>
                      <pic:pic xmlns:pic="http://schemas.openxmlformats.org/drawingml/2006/picture">
                        <pic:nvPicPr>
                          <pic:cNvPr id="45"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3" y="38"/>
                            <a:ext cx="9878"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Line 43"/>
                        <wps:cNvCnPr>
                          <a:cxnSpLocks noChangeShapeType="1"/>
                        </wps:cNvCnPr>
                        <wps:spPr bwMode="auto">
                          <a:xfrm>
                            <a:off x="35" y="35"/>
                            <a:ext cx="9875" cy="0"/>
                          </a:xfrm>
                          <a:prstGeom prst="line">
                            <a:avLst/>
                          </a:prstGeom>
                          <a:noFill/>
                          <a:ln w="44450">
                            <a:solidFill>
                              <a:srgbClr val="365F9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2" o:spid="_x0000_s1026" style="width:497.25pt;height:5.65pt;mso-position-horizontal-relative:char;mso-position-vertical-relative:line" coordsize="9945,1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left:33;top:38;width:9878;height: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WwQzDAAAA2wAAAA8AAABkcnMvZG93bnJldi54bWxEj09rAjEUxO8Fv0N4Qm81q7RFVqOIReqp&#10;pf47PzZvN4ubl20S1+23bwTB4zAzv2Hmy942oiMfascKxqMMBHHhdM2VgsN+8zIFESKyxsYxKfij&#10;AMvF4GmOuXZX/qFuFyuRIBxyVGBibHMpQ2HIYhi5ljh5pfMWY5K+ktrjNcFtIydZ9i4t1pwWDLa0&#10;NlScdxeroDxt/PdH+J10Zvs1LcMlO+4/D0o9D/vVDESkPj7C9/ZWK3h9g9uX9APk4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VbBDMMAAADbAAAADwAAAAAAAAAAAAAAAACf&#10;AgAAZHJzL2Rvd25yZXYueG1sUEsFBgAAAAAEAAQA9wAAAI8DAAAAAA==&#10;">
                  <v:imagedata r:id="rId10" o:title=""/>
                </v:shape>
                <v:line id="Line 43" o:spid="_x0000_s1028" style="position:absolute;visibility:visible;mso-wrap-style:square" from="35,35" to="99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Zs+cYAAADbAAAADwAAAGRycy9kb3ducmV2LnhtbESPQWvCQBSE70L/w/IKvYhuLCVIdJWi&#10;tNSDlKqI3p7ZZzY0+zbNbk38912h4HGYmW+Y6byzlbhQ40vHCkbDBARx7nTJhYLd9m0wBuEDssbK&#10;MSm4kof57KE3xUy7lr/osgmFiBD2GSowIdSZlD43ZNEPXU0cvbNrLIYom0LqBtsIt5V8TpJUWiw5&#10;LhisaWEo/978WgV1f/UzOnbvn+tTMOlytW/Xh3Gh1NNj9zoBEagL9/B/+0MreEnh9iX+ADn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mbPnGAAAA2wAAAA8AAAAAAAAA&#10;AAAAAAAAoQIAAGRycy9kb3ducmV2LnhtbFBLBQYAAAAABAAEAPkAAACUAwAAAAA=&#10;" strokecolor="#365f91" strokeweight="3.5pt"/>
                <w10:anchorlock/>
              </v:group>
            </w:pict>
          </mc:Fallback>
        </mc:AlternateContent>
      </w:r>
    </w:p>
    <w:p w:rsidR="00630594" w:rsidRDefault="00630594" w:rsidP="00630594">
      <w:pPr>
        <w:pStyle w:val="Corpotesto"/>
        <w:rPr>
          <w:rFonts w:ascii="Times New Roman"/>
          <w:sz w:val="20"/>
        </w:rPr>
      </w:pPr>
    </w:p>
    <w:p w:rsidR="00630594" w:rsidRPr="00341D8B" w:rsidRDefault="00630594" w:rsidP="00630594">
      <w:pPr>
        <w:tabs>
          <w:tab w:val="left" w:pos="9639"/>
        </w:tabs>
        <w:spacing w:before="187"/>
        <w:ind w:left="1083" w:right="611" w:hanging="374"/>
        <w:jc w:val="center"/>
        <w:rPr>
          <w:b/>
          <w:bCs/>
          <w:sz w:val="44"/>
          <w:szCs w:val="44"/>
        </w:rPr>
      </w:pPr>
      <w:r w:rsidRPr="00341D8B">
        <w:rPr>
          <w:b/>
          <w:bCs/>
          <w:color w:val="1F487C"/>
          <w:sz w:val="44"/>
          <w:szCs w:val="44"/>
        </w:rPr>
        <w:t>UNIVERSITÀ DEGLI STUDI DI BARI ALDO MORO</w:t>
      </w:r>
    </w:p>
    <w:p w:rsidR="00630594" w:rsidRPr="00341D8B" w:rsidRDefault="00630594" w:rsidP="00630594">
      <w:pPr>
        <w:pStyle w:val="Corpotesto"/>
        <w:spacing w:before="8"/>
        <w:rPr>
          <w:b/>
          <w:sz w:val="61"/>
          <w:lang w:val="it-IT"/>
        </w:rPr>
      </w:pPr>
    </w:p>
    <w:p w:rsidR="00630594" w:rsidRPr="00341D8B" w:rsidRDefault="00630594" w:rsidP="00630594">
      <w:pPr>
        <w:spacing w:before="1"/>
        <w:ind w:left="1083" w:right="601"/>
        <w:jc w:val="center"/>
        <w:rPr>
          <w:b/>
          <w:bCs/>
          <w:sz w:val="36"/>
          <w:szCs w:val="36"/>
        </w:rPr>
      </w:pPr>
      <w:r w:rsidRPr="00341D8B">
        <w:rPr>
          <w:b/>
          <w:bCs/>
          <w:color w:val="1F487C"/>
          <w:sz w:val="36"/>
          <w:szCs w:val="36"/>
        </w:rPr>
        <w:t>NUCLEO DI VALUTAZIONE</w:t>
      </w:r>
    </w:p>
    <w:p w:rsidR="00630594" w:rsidRPr="00341D8B" w:rsidRDefault="00630594" w:rsidP="00630594">
      <w:pPr>
        <w:pStyle w:val="Corpotesto"/>
        <w:rPr>
          <w:b/>
          <w:sz w:val="36"/>
          <w:lang w:val="it-IT"/>
        </w:rPr>
      </w:pPr>
    </w:p>
    <w:p w:rsidR="00630594" w:rsidRPr="00341D8B" w:rsidRDefault="00630594" w:rsidP="00630594">
      <w:pPr>
        <w:pStyle w:val="Corpotesto"/>
        <w:spacing w:before="10"/>
        <w:rPr>
          <w:b/>
          <w:sz w:val="47"/>
          <w:lang w:val="it-IT"/>
        </w:rPr>
      </w:pPr>
    </w:p>
    <w:p w:rsidR="00630594" w:rsidRPr="00341D8B" w:rsidRDefault="00630594" w:rsidP="00630594">
      <w:pPr>
        <w:ind w:left="300" w:right="50"/>
        <w:jc w:val="both"/>
        <w:rPr>
          <w:b/>
          <w:bCs/>
          <w:sz w:val="42"/>
          <w:szCs w:val="42"/>
        </w:rPr>
      </w:pPr>
      <w:r w:rsidRPr="00341D8B">
        <w:rPr>
          <w:b/>
          <w:bCs/>
          <w:color w:val="1F487C"/>
          <w:sz w:val="42"/>
          <w:szCs w:val="42"/>
        </w:rPr>
        <w:t>Relazione tecnico-illustrativa sulle proposte di nuova istituzione dei Corsi di Studio ai sensi dell’art. 8 comma 4 del Decr</w:t>
      </w:r>
      <w:r>
        <w:rPr>
          <w:b/>
          <w:bCs/>
          <w:color w:val="1F487C"/>
          <w:sz w:val="42"/>
          <w:szCs w:val="42"/>
        </w:rPr>
        <w:t>eto Legislativo 27 gennaio 2012</w:t>
      </w:r>
      <w:r w:rsidRPr="00341D8B">
        <w:rPr>
          <w:b/>
          <w:bCs/>
          <w:color w:val="1F487C"/>
          <w:sz w:val="42"/>
          <w:szCs w:val="42"/>
        </w:rPr>
        <w:t>, n.</w:t>
      </w:r>
      <w:r w:rsidRPr="00341D8B">
        <w:rPr>
          <w:b/>
          <w:bCs/>
          <w:color w:val="1F487C"/>
          <w:spacing w:val="-14"/>
          <w:sz w:val="42"/>
          <w:szCs w:val="42"/>
        </w:rPr>
        <w:t xml:space="preserve"> </w:t>
      </w:r>
      <w:r w:rsidRPr="00341D8B">
        <w:rPr>
          <w:b/>
          <w:bCs/>
          <w:color w:val="1F487C"/>
          <w:sz w:val="42"/>
          <w:szCs w:val="42"/>
        </w:rPr>
        <w:t>19</w:t>
      </w:r>
    </w:p>
    <w:p w:rsidR="00630594" w:rsidRDefault="00630594" w:rsidP="00630594">
      <w:pPr>
        <w:pStyle w:val="Corpotesto"/>
        <w:jc w:val="both"/>
        <w:rPr>
          <w:b/>
          <w:sz w:val="42"/>
          <w:lang w:val="it-IT"/>
        </w:rPr>
      </w:pPr>
    </w:p>
    <w:p w:rsidR="00630594" w:rsidRPr="00341D8B" w:rsidRDefault="00630594" w:rsidP="00630594">
      <w:pPr>
        <w:pStyle w:val="Normale2"/>
        <w:spacing w:before="45" w:after="0" w:line="240" w:lineRule="auto"/>
        <w:ind w:left="118" w:right="188"/>
        <w:jc w:val="center"/>
        <w:rPr>
          <w:b/>
          <w:sz w:val="42"/>
          <w:lang w:val="it-IT"/>
        </w:rPr>
      </w:pPr>
    </w:p>
    <w:p w:rsidR="00630594" w:rsidRDefault="00E532AF" w:rsidP="00630594">
      <w:pPr>
        <w:pStyle w:val="Normale2"/>
        <w:spacing w:before="45"/>
        <w:ind w:left="118" w:right="188"/>
        <w:jc w:val="center"/>
        <w:rPr>
          <w:b/>
          <w:bCs/>
          <w:i/>
          <w:iCs/>
          <w:color w:val="1F487C"/>
          <w:sz w:val="27"/>
          <w:szCs w:val="27"/>
          <w:lang w:val="it-IT"/>
        </w:rPr>
      </w:pPr>
      <w:r>
        <w:fldChar w:fldCharType="begin"/>
      </w:r>
      <w:r w:rsidRPr="00914D5B">
        <w:rPr>
          <w:lang w:val="it-IT"/>
        </w:rPr>
        <w:instrText xml:space="preserve"> HYPERLINK \l "_bookmark3" </w:instrText>
      </w:r>
      <w:r>
        <w:fldChar w:fldCharType="separate"/>
      </w:r>
      <w:r w:rsidR="00630594" w:rsidRPr="00427085">
        <w:rPr>
          <w:b/>
          <w:bCs/>
          <w:i/>
          <w:iCs/>
          <w:color w:val="1F487C"/>
          <w:sz w:val="27"/>
          <w:szCs w:val="27"/>
          <w:lang w:val="it-IT"/>
        </w:rPr>
        <w:t xml:space="preserve">Corso di laurea </w:t>
      </w:r>
      <w:r>
        <w:rPr>
          <w:b/>
          <w:bCs/>
          <w:i/>
          <w:iCs/>
          <w:color w:val="1F487C"/>
          <w:sz w:val="27"/>
          <w:szCs w:val="27"/>
          <w:lang w:val="it-IT"/>
        </w:rPr>
        <w:fldChar w:fldCharType="end"/>
      </w:r>
      <w:r w:rsidR="00630594" w:rsidRPr="00427085">
        <w:rPr>
          <w:b/>
          <w:bCs/>
          <w:i/>
          <w:iCs/>
          <w:color w:val="1F487C"/>
          <w:sz w:val="27"/>
          <w:szCs w:val="27"/>
          <w:lang w:val="it-IT"/>
        </w:rPr>
        <w:t xml:space="preserve">in </w:t>
      </w:r>
    </w:p>
    <w:p w:rsidR="00630594" w:rsidRPr="0010763C" w:rsidRDefault="00630594" w:rsidP="00630594">
      <w:pPr>
        <w:pStyle w:val="Normale2"/>
        <w:spacing w:before="45"/>
        <w:ind w:left="118" w:right="188"/>
        <w:jc w:val="center"/>
        <w:rPr>
          <w:b/>
          <w:bCs/>
          <w:i/>
          <w:iCs/>
          <w:color w:val="1F487C"/>
          <w:sz w:val="40"/>
          <w:szCs w:val="40"/>
          <w:lang w:val="it-IT"/>
        </w:rPr>
      </w:pPr>
      <w:r w:rsidRPr="0010763C">
        <w:rPr>
          <w:b/>
          <w:bCs/>
          <w:i/>
          <w:iCs/>
          <w:color w:val="1F487C"/>
          <w:sz w:val="40"/>
          <w:szCs w:val="40"/>
          <w:lang w:val="it-IT"/>
        </w:rPr>
        <w:t>Diritto dello sviluppo sostenibile</w:t>
      </w:r>
    </w:p>
    <w:p w:rsidR="00630594" w:rsidRPr="0010763C" w:rsidRDefault="00630594" w:rsidP="00630594">
      <w:pPr>
        <w:pStyle w:val="Normale2"/>
        <w:spacing w:before="45"/>
        <w:ind w:left="118" w:right="188"/>
        <w:jc w:val="center"/>
        <w:rPr>
          <w:b/>
          <w:bCs/>
          <w:i/>
          <w:iCs/>
          <w:color w:val="1F487C"/>
          <w:sz w:val="27"/>
          <w:szCs w:val="27"/>
          <w:lang w:val="it-IT"/>
        </w:rPr>
      </w:pPr>
      <w:r w:rsidRPr="0010763C">
        <w:rPr>
          <w:b/>
          <w:bCs/>
          <w:i/>
          <w:iCs/>
          <w:color w:val="1F487C"/>
          <w:sz w:val="27"/>
          <w:szCs w:val="27"/>
          <w:lang w:val="it-IT"/>
        </w:rPr>
        <w:t>Classe LM/SC-GIUR Scienze Giuridiche</w:t>
      </w:r>
    </w:p>
    <w:p w:rsidR="00630594" w:rsidRPr="00CE1A51" w:rsidRDefault="00630594" w:rsidP="00630594">
      <w:pPr>
        <w:pStyle w:val="Normale2"/>
        <w:spacing w:before="45"/>
        <w:ind w:left="118" w:right="188"/>
        <w:jc w:val="center"/>
        <w:rPr>
          <w:b/>
          <w:bCs/>
          <w:i/>
          <w:iCs/>
          <w:color w:val="1F487C"/>
          <w:sz w:val="27"/>
          <w:szCs w:val="27"/>
          <w:lang w:val="it-IT"/>
        </w:rPr>
      </w:pPr>
    </w:p>
    <w:p w:rsidR="00630594" w:rsidRPr="00427085" w:rsidRDefault="00630594" w:rsidP="00630594">
      <w:pPr>
        <w:pStyle w:val="Normale2"/>
        <w:spacing w:before="45" w:after="0" w:line="240" w:lineRule="auto"/>
        <w:ind w:left="118" w:right="188"/>
        <w:jc w:val="center"/>
        <w:rPr>
          <w:b/>
          <w:bCs/>
          <w:i/>
          <w:iCs/>
          <w:color w:val="1F487C"/>
          <w:sz w:val="28"/>
          <w:szCs w:val="28"/>
          <w:lang w:val="it-IT"/>
        </w:rPr>
      </w:pPr>
    </w:p>
    <w:p w:rsidR="00630594" w:rsidRPr="00B3633A" w:rsidRDefault="00630594" w:rsidP="00630594">
      <w:pPr>
        <w:pStyle w:val="Normale2"/>
        <w:spacing w:before="45" w:after="0" w:line="240" w:lineRule="auto"/>
        <w:ind w:left="118" w:right="188"/>
        <w:rPr>
          <w:b/>
          <w:sz w:val="28"/>
          <w:szCs w:val="28"/>
          <w:lang w:val="it-IT"/>
        </w:rPr>
      </w:pPr>
    </w:p>
    <w:p w:rsidR="00630594" w:rsidRPr="00341D8B" w:rsidRDefault="00630594" w:rsidP="00630594">
      <w:pPr>
        <w:pStyle w:val="Corpotesto"/>
        <w:spacing w:before="11"/>
        <w:rPr>
          <w:b/>
          <w:sz w:val="43"/>
          <w:lang w:val="it-IT"/>
        </w:rPr>
      </w:pPr>
    </w:p>
    <w:p w:rsidR="00630594" w:rsidRPr="00DD1F0B" w:rsidRDefault="00630594" w:rsidP="00630594">
      <w:pPr>
        <w:ind w:left="1083" w:right="600"/>
        <w:jc w:val="center"/>
        <w:rPr>
          <w:b/>
          <w:bCs/>
          <w:i/>
          <w:iCs/>
          <w:sz w:val="36"/>
          <w:szCs w:val="36"/>
        </w:rPr>
      </w:pPr>
      <w:r w:rsidRPr="00DD1F0B">
        <w:rPr>
          <w:b/>
          <w:bCs/>
          <w:i/>
          <w:iCs/>
          <w:color w:val="1F487C"/>
          <w:sz w:val="36"/>
          <w:szCs w:val="36"/>
        </w:rPr>
        <w:t>Anno Accademico 20</w:t>
      </w:r>
      <w:r>
        <w:rPr>
          <w:b/>
          <w:bCs/>
          <w:i/>
          <w:iCs/>
          <w:color w:val="1F487C"/>
          <w:sz w:val="36"/>
          <w:szCs w:val="36"/>
        </w:rPr>
        <w:t>20</w:t>
      </w:r>
      <w:r w:rsidRPr="00DD1F0B">
        <w:rPr>
          <w:b/>
          <w:bCs/>
          <w:i/>
          <w:iCs/>
          <w:color w:val="1F487C"/>
          <w:sz w:val="36"/>
          <w:szCs w:val="36"/>
        </w:rPr>
        <w:t>/</w:t>
      </w:r>
      <w:r>
        <w:rPr>
          <w:b/>
          <w:bCs/>
          <w:i/>
          <w:iCs/>
          <w:color w:val="1F487C"/>
          <w:sz w:val="36"/>
          <w:szCs w:val="36"/>
        </w:rPr>
        <w:t>2021</w:t>
      </w:r>
    </w:p>
    <w:p w:rsidR="00630594" w:rsidRPr="00DD1F0B" w:rsidRDefault="00630594" w:rsidP="00630594">
      <w:pPr>
        <w:pStyle w:val="Corpotesto"/>
        <w:spacing w:before="7"/>
        <w:rPr>
          <w:b/>
          <w:i/>
          <w:sz w:val="15"/>
          <w:lang w:val="it-IT"/>
        </w:rPr>
      </w:pPr>
      <w:r>
        <w:rPr>
          <w:noProof/>
          <w:lang w:val="it-IT" w:eastAsia="it-IT"/>
        </w:rPr>
        <mc:AlternateContent>
          <mc:Choice Requires="wpg">
            <w:drawing>
              <wp:anchor distT="0" distB="0" distL="0" distR="0" simplePos="0" relativeHeight="251659264" behindDoc="0" locked="0" layoutInCell="1" allowOverlap="1" wp14:anchorId="3F2E7CA9" wp14:editId="757124DA">
                <wp:simplePos x="0" y="0"/>
                <wp:positionH relativeFrom="page">
                  <wp:posOffset>527050</wp:posOffset>
                </wp:positionH>
                <wp:positionV relativeFrom="paragraph">
                  <wp:posOffset>145415</wp:posOffset>
                </wp:positionV>
                <wp:extent cx="6315075" cy="71755"/>
                <wp:effectExtent l="6350" t="5715" r="3175" b="0"/>
                <wp:wrapTopAndBottom/>
                <wp:docPr id="4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075" cy="71755"/>
                          <a:chOff x="831" y="229"/>
                          <a:chExt cx="9945" cy="113"/>
                        </a:xfrm>
                      </wpg:grpSpPr>
                      <pic:pic xmlns:pic="http://schemas.openxmlformats.org/drawingml/2006/picture">
                        <pic:nvPicPr>
                          <pic:cNvPr id="42"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64" y="267"/>
                            <a:ext cx="9878"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Line 40"/>
                        <wps:cNvCnPr>
                          <a:cxnSpLocks noChangeShapeType="1"/>
                        </wps:cNvCnPr>
                        <wps:spPr bwMode="auto">
                          <a:xfrm>
                            <a:off x="866" y="264"/>
                            <a:ext cx="9875" cy="0"/>
                          </a:xfrm>
                          <a:prstGeom prst="line">
                            <a:avLst/>
                          </a:prstGeom>
                          <a:noFill/>
                          <a:ln w="44450">
                            <a:solidFill>
                              <a:srgbClr val="365F9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41.5pt;margin-top:11.45pt;width:497.25pt;height:5.65pt;z-index:251659264;mso-wrap-distance-left:0;mso-wrap-distance-right:0;mso-position-horizontal-relative:page" coordorigin="831,229" coordsize="9945,1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">
                <v:shape id="Picture 41" o:spid="_x0000_s1027" type="#_x0000_t75" style="position:absolute;left:864;top:267;width:9878;height: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WXjDAAAA2wAAAA8AAABkcnMvZG93bnJldi54bWxEj81qwzAQhO+FvoPYQm+NHBNCcKKEkBKS&#10;U0Pzd16stWVirVxJcdy3rwqFHoeZ+YZZrAbbip58aBwrGI8yEMSl0w3XCs6n7dsMRIjIGlvHpOCb&#10;AqyWz08LLLR78Cf1x1iLBOFQoAITY1dIGUpDFsPIdcTJq5y3GJP0tdQeHwluW5ln2VRabDgtGOxo&#10;Y6i8He9WQXXd+sN7+Mp7s/+YVeGeXU67s1KvL8N6DiLSEP/Df+29VjDJ4fdL+gF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r9ZeMMAAADbAAAADwAAAAAAAAAAAAAAAACf&#10;AgAAZHJzL2Rvd25yZXYueG1sUEsFBgAAAAAEAAQA9wAAAI8DAAAAAA==&#10;">
                  <v:imagedata r:id="rId10" o:title=""/>
                </v:shape>
                <v:line id="Line 40" o:spid="_x0000_s1028" style="position:absolute;visibility:visible;mso-wrap-style:square" from="866,264" to="10741,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HPYcYAAADbAAAADwAAAGRycy9kb3ducmV2LnhtbESPQWsCMRSE74X+h/AKvZSatYrI1iii&#10;WOpBRC1ib6+b183i5mXdpO767xtB8DjMzDfMaNLaUpyp9oVjBd1OAoI4c7rgXMHXbvE6BOEDssbS&#10;MSm4kIfJ+PFhhKl2DW/ovA25iBD2KSowIVSplD4zZNF3XEUcvV9XWwxR1rnUNTYRbkv5liQDabHg&#10;uGCwopmh7Lj9swqql+Wp+91+rFc/wQzmy32zOgxzpZ6f2uk7iEBtuIdv7U+toN+D65f4A+T4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Rz2HGAAAA2wAAAA8AAAAAAAAA&#10;AAAAAAAAoQIAAGRycy9kb3ducmV2LnhtbFBLBQYAAAAABAAEAPkAAACUAwAAAAA=&#10;" strokecolor="#365f91" strokeweight="3.5pt"/>
                <w10:wrap type="topAndBottom" anchorx="page"/>
              </v:group>
            </w:pict>
          </mc:Fallback>
        </mc:AlternateContent>
      </w:r>
    </w:p>
    <w:p w:rsidR="00630594" w:rsidRPr="00DD1F0B" w:rsidRDefault="00630594" w:rsidP="00630594">
      <w:pPr>
        <w:pStyle w:val="Corpotesto"/>
        <w:rPr>
          <w:rFonts w:ascii="Times New Roman"/>
          <w:sz w:val="20"/>
          <w:lang w:val="it-IT"/>
        </w:rPr>
      </w:pPr>
    </w:p>
    <w:p w:rsidR="00630594" w:rsidRPr="00DD1F0B" w:rsidRDefault="00630594" w:rsidP="00630594">
      <w:pPr>
        <w:pStyle w:val="Corpotesto"/>
        <w:rPr>
          <w:rFonts w:ascii="Times New Roman"/>
          <w:sz w:val="20"/>
          <w:lang w:val="it-IT"/>
        </w:rPr>
      </w:pPr>
    </w:p>
    <w:p w:rsidR="00630594" w:rsidRPr="00DD1F0B" w:rsidRDefault="00630594" w:rsidP="00630594">
      <w:pPr>
        <w:pStyle w:val="Corpotesto"/>
        <w:rPr>
          <w:rFonts w:ascii="Times New Roman"/>
          <w:sz w:val="20"/>
          <w:lang w:val="it-IT"/>
        </w:rPr>
      </w:pPr>
    </w:p>
    <w:p w:rsidR="00630594" w:rsidRPr="00DD1F0B" w:rsidRDefault="00630594" w:rsidP="00630594">
      <w:pPr>
        <w:pStyle w:val="Corpotesto"/>
        <w:rPr>
          <w:rFonts w:ascii="Times New Roman"/>
          <w:sz w:val="20"/>
          <w:lang w:val="it-IT"/>
        </w:rPr>
      </w:pPr>
    </w:p>
    <w:p w:rsidR="00630594" w:rsidRPr="00DD1F0B" w:rsidRDefault="00630594" w:rsidP="00630594">
      <w:pPr>
        <w:pStyle w:val="Corpotesto"/>
        <w:rPr>
          <w:rFonts w:ascii="Times New Roman"/>
          <w:sz w:val="20"/>
          <w:lang w:val="it-IT"/>
        </w:rPr>
      </w:pPr>
    </w:p>
    <w:p w:rsidR="00630594" w:rsidRPr="00DD1F0B" w:rsidRDefault="00630594" w:rsidP="00630594">
      <w:pPr>
        <w:pStyle w:val="Corpotesto"/>
        <w:rPr>
          <w:rFonts w:ascii="Times New Roman"/>
          <w:sz w:val="20"/>
          <w:lang w:val="it-IT"/>
        </w:rPr>
      </w:pPr>
    </w:p>
    <w:p w:rsidR="00630594" w:rsidRPr="00DD1F0B" w:rsidRDefault="00630594" w:rsidP="00630594">
      <w:pPr>
        <w:pStyle w:val="Corpotesto"/>
        <w:rPr>
          <w:rFonts w:ascii="Times New Roman"/>
          <w:sz w:val="20"/>
          <w:lang w:val="it-IT"/>
        </w:rPr>
      </w:pPr>
    </w:p>
    <w:p w:rsidR="00630594" w:rsidRPr="00DD1F0B" w:rsidRDefault="00630594" w:rsidP="00630594">
      <w:pPr>
        <w:pStyle w:val="Corpotesto"/>
        <w:rPr>
          <w:rFonts w:ascii="Times New Roman"/>
          <w:sz w:val="20"/>
          <w:lang w:val="it-IT"/>
        </w:rPr>
      </w:pPr>
    </w:p>
    <w:p w:rsidR="00630594" w:rsidRPr="00DD1F0B" w:rsidRDefault="00630594" w:rsidP="00630594">
      <w:pPr>
        <w:pStyle w:val="Corpotesto"/>
        <w:rPr>
          <w:rFonts w:ascii="Times New Roman"/>
          <w:sz w:val="20"/>
          <w:lang w:val="it-IT"/>
        </w:rPr>
      </w:pPr>
    </w:p>
    <w:p w:rsidR="00630594" w:rsidRPr="00DD1F0B" w:rsidRDefault="00630594" w:rsidP="00630594">
      <w:pPr>
        <w:pStyle w:val="Corpotesto"/>
        <w:rPr>
          <w:rFonts w:ascii="Times New Roman"/>
          <w:sz w:val="20"/>
          <w:lang w:val="it-IT"/>
        </w:rPr>
      </w:pPr>
    </w:p>
    <w:p w:rsidR="00630594" w:rsidRPr="00DD1F0B" w:rsidRDefault="00630594" w:rsidP="00630594">
      <w:pPr>
        <w:pStyle w:val="Corpotesto"/>
        <w:rPr>
          <w:rFonts w:ascii="Times New Roman"/>
          <w:sz w:val="20"/>
          <w:lang w:val="it-IT"/>
        </w:rPr>
      </w:pPr>
    </w:p>
    <w:p w:rsidR="00630594" w:rsidRPr="00DD1F0B" w:rsidRDefault="00630594" w:rsidP="00630594">
      <w:pPr>
        <w:pStyle w:val="Corpotesto"/>
        <w:rPr>
          <w:rFonts w:ascii="Times New Roman"/>
          <w:sz w:val="20"/>
          <w:lang w:val="it-IT"/>
        </w:rPr>
      </w:pPr>
    </w:p>
    <w:p w:rsidR="00630594" w:rsidRPr="00DD1F0B" w:rsidRDefault="00630594" w:rsidP="00630594">
      <w:pPr>
        <w:pStyle w:val="Corpotesto"/>
        <w:rPr>
          <w:rFonts w:ascii="Times New Roman"/>
          <w:sz w:val="20"/>
          <w:lang w:val="it-IT"/>
        </w:rPr>
      </w:pPr>
    </w:p>
    <w:p w:rsidR="00630594" w:rsidRPr="00DD1F0B" w:rsidRDefault="00630594" w:rsidP="00630594">
      <w:pPr>
        <w:pStyle w:val="Corpotesto"/>
        <w:rPr>
          <w:rFonts w:ascii="Times New Roman"/>
          <w:sz w:val="20"/>
          <w:lang w:val="it-IT"/>
        </w:rPr>
      </w:pPr>
    </w:p>
    <w:p w:rsidR="00630594" w:rsidRPr="00DD1F0B" w:rsidRDefault="00630594" w:rsidP="00630594">
      <w:pPr>
        <w:pStyle w:val="Corpotesto"/>
        <w:rPr>
          <w:rFonts w:ascii="Times New Roman"/>
          <w:sz w:val="20"/>
          <w:lang w:val="it-IT"/>
        </w:rPr>
      </w:pPr>
    </w:p>
    <w:p w:rsidR="00630594" w:rsidRPr="00DD1F0B" w:rsidRDefault="00630594" w:rsidP="00630594">
      <w:pPr>
        <w:pStyle w:val="Corpotesto"/>
        <w:rPr>
          <w:rFonts w:ascii="Times New Roman"/>
          <w:sz w:val="20"/>
          <w:lang w:val="it-IT"/>
        </w:rPr>
      </w:pPr>
    </w:p>
    <w:p w:rsidR="00630594" w:rsidRPr="00DD1F0B" w:rsidRDefault="00630594" w:rsidP="00630594">
      <w:pPr>
        <w:pStyle w:val="Corpotesto"/>
        <w:rPr>
          <w:rFonts w:ascii="Times New Roman"/>
          <w:sz w:val="20"/>
          <w:lang w:val="it-IT"/>
        </w:rPr>
      </w:pPr>
    </w:p>
    <w:p w:rsidR="00630594" w:rsidRPr="00DD1F0B" w:rsidRDefault="00630594" w:rsidP="00630594">
      <w:pPr>
        <w:pStyle w:val="Corpotesto"/>
        <w:rPr>
          <w:rFonts w:ascii="Times New Roman"/>
          <w:sz w:val="20"/>
          <w:lang w:val="it-IT"/>
        </w:rPr>
      </w:pPr>
    </w:p>
    <w:p w:rsidR="00630594" w:rsidRPr="00DD1F0B" w:rsidRDefault="00630594" w:rsidP="00630594">
      <w:pPr>
        <w:pStyle w:val="Corpotesto"/>
        <w:rPr>
          <w:rFonts w:ascii="Times New Roman"/>
          <w:sz w:val="20"/>
          <w:lang w:val="it-IT"/>
        </w:rPr>
      </w:pPr>
    </w:p>
    <w:p w:rsidR="00630594" w:rsidRPr="00DD1F0B" w:rsidRDefault="00630594" w:rsidP="00630594">
      <w:pPr>
        <w:pStyle w:val="Corpotesto"/>
        <w:rPr>
          <w:rFonts w:ascii="Times New Roman"/>
          <w:sz w:val="20"/>
          <w:lang w:val="it-IT"/>
        </w:rPr>
      </w:pPr>
    </w:p>
    <w:p w:rsidR="00630594" w:rsidRPr="00DD1F0B" w:rsidRDefault="00630594" w:rsidP="00630594">
      <w:pPr>
        <w:pStyle w:val="Corpotesto"/>
        <w:rPr>
          <w:rFonts w:ascii="Times New Roman"/>
          <w:sz w:val="20"/>
          <w:lang w:val="it-IT"/>
        </w:rPr>
      </w:pPr>
    </w:p>
    <w:p w:rsidR="00630594" w:rsidRPr="00427085" w:rsidRDefault="00630594" w:rsidP="00630594">
      <w:pPr>
        <w:pStyle w:val="Corpotesto"/>
        <w:rPr>
          <w:rFonts w:ascii="Times New Roman"/>
          <w:sz w:val="20"/>
          <w:lang w:val="it-IT"/>
        </w:rPr>
      </w:pPr>
    </w:p>
    <w:p w:rsidR="00630594" w:rsidRPr="00427085" w:rsidRDefault="00630594" w:rsidP="00630594">
      <w:pPr>
        <w:pStyle w:val="Corpotesto"/>
        <w:rPr>
          <w:rFonts w:ascii="Times New Roman"/>
          <w:sz w:val="20"/>
          <w:lang w:val="it-IT"/>
        </w:rPr>
      </w:pPr>
    </w:p>
    <w:p w:rsidR="00630594" w:rsidRPr="00427085" w:rsidRDefault="00630594" w:rsidP="00630594">
      <w:pPr>
        <w:pStyle w:val="Corpotesto"/>
        <w:rPr>
          <w:rFonts w:ascii="Times New Roman"/>
          <w:sz w:val="20"/>
          <w:lang w:val="it-IT"/>
        </w:rPr>
      </w:pPr>
    </w:p>
    <w:p w:rsidR="00630594" w:rsidRPr="00427085" w:rsidRDefault="00630594" w:rsidP="00630594">
      <w:pPr>
        <w:pStyle w:val="Corpotesto"/>
        <w:rPr>
          <w:rFonts w:ascii="Times New Roman"/>
          <w:sz w:val="20"/>
          <w:lang w:val="it-IT"/>
        </w:rPr>
      </w:pPr>
    </w:p>
    <w:p w:rsidR="00630594" w:rsidRPr="00427085" w:rsidRDefault="00630594" w:rsidP="00630594">
      <w:pPr>
        <w:pStyle w:val="Corpotesto"/>
        <w:rPr>
          <w:rFonts w:ascii="Times New Roman"/>
          <w:sz w:val="20"/>
          <w:lang w:val="it-IT"/>
        </w:rPr>
      </w:pPr>
    </w:p>
    <w:p w:rsidR="00630594" w:rsidRPr="00427085" w:rsidRDefault="00630594" w:rsidP="00630594">
      <w:pPr>
        <w:pStyle w:val="Corpotesto"/>
        <w:rPr>
          <w:rFonts w:ascii="Times New Roman"/>
          <w:sz w:val="20"/>
          <w:lang w:val="it-IT"/>
        </w:rPr>
      </w:pPr>
    </w:p>
    <w:p w:rsidR="00630594" w:rsidRPr="00427085" w:rsidRDefault="00630594" w:rsidP="00630594">
      <w:pPr>
        <w:pStyle w:val="Corpotesto"/>
        <w:rPr>
          <w:rFonts w:ascii="Times New Roman"/>
          <w:sz w:val="20"/>
          <w:lang w:val="it-IT"/>
        </w:rPr>
      </w:pPr>
    </w:p>
    <w:p w:rsidR="00630594" w:rsidRDefault="00630594" w:rsidP="00630594">
      <w:pPr>
        <w:pStyle w:val="Corpotesto"/>
        <w:rPr>
          <w:rFonts w:ascii="Times New Roman"/>
          <w:sz w:val="20"/>
          <w:lang w:val="it-IT"/>
        </w:rPr>
      </w:pPr>
    </w:p>
    <w:p w:rsidR="00630594" w:rsidRDefault="00630594" w:rsidP="00630594">
      <w:pPr>
        <w:pStyle w:val="Corpotesto"/>
        <w:rPr>
          <w:rFonts w:ascii="Times New Roman"/>
          <w:sz w:val="20"/>
          <w:lang w:val="it-IT"/>
        </w:rPr>
      </w:pPr>
    </w:p>
    <w:p w:rsidR="00630594" w:rsidRDefault="00630594" w:rsidP="00630594">
      <w:pPr>
        <w:pStyle w:val="Corpotesto"/>
        <w:rPr>
          <w:rFonts w:ascii="Times New Roman"/>
          <w:sz w:val="20"/>
          <w:lang w:val="it-IT"/>
        </w:rPr>
      </w:pPr>
    </w:p>
    <w:p w:rsidR="00630594" w:rsidRDefault="00630594" w:rsidP="00630594">
      <w:pPr>
        <w:pStyle w:val="Corpotesto"/>
        <w:rPr>
          <w:rFonts w:ascii="Times New Roman"/>
          <w:sz w:val="20"/>
          <w:lang w:val="it-IT"/>
        </w:rPr>
      </w:pPr>
    </w:p>
    <w:p w:rsidR="00630594" w:rsidRDefault="00630594" w:rsidP="00630594">
      <w:pPr>
        <w:pStyle w:val="Corpotesto"/>
        <w:rPr>
          <w:rFonts w:ascii="Times New Roman"/>
          <w:sz w:val="20"/>
          <w:lang w:val="it-IT"/>
        </w:rPr>
      </w:pPr>
    </w:p>
    <w:p w:rsidR="00630594" w:rsidRPr="00427085" w:rsidRDefault="00630594" w:rsidP="00630594">
      <w:pPr>
        <w:pStyle w:val="Corpotesto"/>
        <w:rPr>
          <w:rFonts w:ascii="Times New Roman"/>
          <w:sz w:val="20"/>
          <w:lang w:val="it-IT"/>
        </w:rPr>
      </w:pPr>
    </w:p>
    <w:p w:rsidR="00630594" w:rsidRPr="00427085" w:rsidRDefault="00630594" w:rsidP="00630594">
      <w:pPr>
        <w:pStyle w:val="Corpotesto"/>
        <w:rPr>
          <w:rFonts w:ascii="Times New Roman"/>
          <w:sz w:val="20"/>
          <w:lang w:val="it-IT"/>
        </w:rPr>
      </w:pPr>
    </w:p>
    <w:p w:rsidR="00630594" w:rsidRPr="00F9497E" w:rsidRDefault="00630594" w:rsidP="00630594">
      <w:pPr>
        <w:ind w:left="102"/>
        <w:rPr>
          <w:rFonts w:ascii="Times New Roman"/>
        </w:rPr>
        <w:sectPr w:rsidR="00630594" w:rsidRPr="00F9497E" w:rsidSect="00745460">
          <w:headerReference w:type="default" r:id="rId11"/>
          <w:footerReference w:type="default" r:id="rId12"/>
          <w:pgSz w:w="11910" w:h="16840"/>
          <w:pgMar w:top="1400" w:right="1137" w:bottom="960" w:left="800" w:header="266" w:footer="761" w:gutter="0"/>
          <w:pgNumType w:start="2"/>
          <w:cols w:space="720"/>
        </w:sectPr>
      </w:pPr>
      <w:r w:rsidRPr="00F9497E">
        <w:rPr>
          <w:rFonts w:ascii="Times New Roman"/>
          <w:spacing w:val="-49"/>
        </w:rPr>
        <w:t xml:space="preserve"> </w:t>
      </w:r>
      <w:r>
        <w:rPr>
          <w:rFonts w:ascii="Times New Roman"/>
          <w:noProof/>
          <w:spacing w:val="-49"/>
          <w:lang w:eastAsia="it-IT"/>
        </w:rPr>
        <mc:AlternateContent>
          <mc:Choice Requires="wps">
            <w:drawing>
              <wp:inline distT="0" distB="0" distL="0" distR="0" wp14:anchorId="109FA7A6" wp14:editId="57EF46B9">
                <wp:extent cx="6408420" cy="4545330"/>
                <wp:effectExtent l="0" t="0" r="1778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45453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0594" w:rsidRDefault="00630594" w:rsidP="00630594">
                            <w:pPr>
                              <w:pStyle w:val="Corpotesto"/>
                              <w:spacing w:before="8"/>
                              <w:rPr>
                                <w:rFonts w:ascii="Times New Roman"/>
                                <w:sz w:val="24"/>
                              </w:rPr>
                            </w:pPr>
                          </w:p>
                          <w:p w:rsidR="00630594" w:rsidRPr="00341D8B" w:rsidRDefault="00630594" w:rsidP="00630594">
                            <w:pPr>
                              <w:pStyle w:val="Corpotesto"/>
                              <w:spacing w:before="1"/>
                              <w:ind w:left="107"/>
                              <w:rPr>
                                <w:lang w:val="it-IT"/>
                              </w:rPr>
                            </w:pPr>
                            <w:r w:rsidRPr="00341D8B">
                              <w:rPr>
                                <w:color w:val="1F487C"/>
                                <w:lang w:val="it-IT"/>
                              </w:rPr>
                              <w:t>Il Nucleo di Valutazione dell’Università degli Studi di Bari A</w:t>
                            </w:r>
                            <w:r>
                              <w:rPr>
                                <w:color w:val="1F487C"/>
                                <w:lang w:val="it-IT"/>
                              </w:rPr>
                              <w:t>ldo Moro, per il quinquennio 2018</w:t>
                            </w:r>
                            <w:r w:rsidRPr="00341D8B">
                              <w:rPr>
                                <w:color w:val="1F487C"/>
                                <w:lang w:val="it-IT"/>
                              </w:rPr>
                              <w:t>/20</w:t>
                            </w:r>
                            <w:r>
                              <w:rPr>
                                <w:color w:val="1F487C"/>
                                <w:lang w:val="it-IT"/>
                              </w:rPr>
                              <w:t>23</w:t>
                            </w:r>
                            <w:r w:rsidRPr="00341D8B">
                              <w:rPr>
                                <w:color w:val="1F487C"/>
                                <w:lang w:val="it-IT"/>
                              </w:rPr>
                              <w:t>, è così costituito:</w:t>
                            </w:r>
                          </w:p>
                          <w:p w:rsidR="00630594" w:rsidRPr="00BC45A5" w:rsidRDefault="00630594" w:rsidP="00630594">
                            <w:pPr>
                              <w:pStyle w:val="Corpotesto"/>
                              <w:spacing w:before="1" w:line="360" w:lineRule="auto"/>
                              <w:ind w:left="108"/>
                              <w:rPr>
                                <w:color w:val="1F487C"/>
                                <w:lang w:val="it-IT"/>
                              </w:rPr>
                            </w:pPr>
                            <w:r w:rsidRPr="00BC45A5">
                              <w:rPr>
                                <w:color w:val="1F487C"/>
                                <w:lang w:val="it-IT"/>
                              </w:rPr>
                              <w:t>Prof. Marcantonio C</w:t>
                            </w:r>
                            <w:r>
                              <w:rPr>
                                <w:color w:val="1F487C"/>
                                <w:lang w:val="it-IT"/>
                              </w:rPr>
                              <w:t>ATELANI</w:t>
                            </w:r>
                            <w:r w:rsidRPr="00BC45A5">
                              <w:rPr>
                                <w:color w:val="1F487C"/>
                                <w:lang w:val="it-IT"/>
                              </w:rPr>
                              <w:t xml:space="preserve"> (Coordinatore)</w:t>
                            </w:r>
                          </w:p>
                          <w:p w:rsidR="00630594" w:rsidRDefault="00630594" w:rsidP="00630594">
                            <w:pPr>
                              <w:pStyle w:val="Corpotesto"/>
                              <w:spacing w:before="1" w:line="360" w:lineRule="auto"/>
                              <w:ind w:left="108"/>
                              <w:rPr>
                                <w:color w:val="1F487C"/>
                                <w:lang w:val="it-IT"/>
                              </w:rPr>
                            </w:pPr>
                            <w:r>
                              <w:rPr>
                                <w:color w:val="1F487C"/>
                                <w:lang w:val="it-IT"/>
                              </w:rPr>
                              <w:t>Prof</w:t>
                            </w:r>
                            <w:r w:rsidRPr="00BC45A5">
                              <w:rPr>
                                <w:color w:val="1F487C"/>
                                <w:lang w:val="it-IT"/>
                              </w:rPr>
                              <w:t>. Mario A</w:t>
                            </w:r>
                            <w:r>
                              <w:rPr>
                                <w:color w:val="1F487C"/>
                                <w:lang w:val="it-IT"/>
                              </w:rPr>
                              <w:t>ULENTA</w:t>
                            </w:r>
                          </w:p>
                          <w:p w:rsidR="00630594" w:rsidRPr="00BC45A5" w:rsidRDefault="00630594" w:rsidP="00630594">
                            <w:pPr>
                              <w:pStyle w:val="Corpotesto"/>
                              <w:spacing w:before="1" w:line="360" w:lineRule="auto"/>
                              <w:ind w:left="108"/>
                              <w:rPr>
                                <w:color w:val="1F487C"/>
                                <w:lang w:val="it-IT"/>
                              </w:rPr>
                            </w:pPr>
                            <w:r w:rsidRPr="00BC45A5">
                              <w:rPr>
                                <w:color w:val="1F487C"/>
                                <w:lang w:val="it-IT"/>
                              </w:rPr>
                              <w:t xml:space="preserve">Dott.ssa Francesca Romana </w:t>
                            </w:r>
                            <w:r>
                              <w:rPr>
                                <w:color w:val="1F487C"/>
                                <w:lang w:val="it-IT"/>
                              </w:rPr>
                              <w:t>CARBONE</w:t>
                            </w:r>
                          </w:p>
                          <w:p w:rsidR="00630594" w:rsidRPr="00BC45A5" w:rsidRDefault="00630594" w:rsidP="00630594">
                            <w:pPr>
                              <w:pStyle w:val="Corpotesto"/>
                              <w:spacing w:before="1" w:line="360" w:lineRule="auto"/>
                              <w:ind w:left="108"/>
                              <w:rPr>
                                <w:color w:val="1F487C"/>
                                <w:lang w:val="it-IT"/>
                              </w:rPr>
                            </w:pPr>
                            <w:r w:rsidRPr="00BC45A5">
                              <w:rPr>
                                <w:color w:val="1F487C"/>
                                <w:lang w:val="it-IT"/>
                              </w:rPr>
                              <w:t>Prof. Massimo C</w:t>
                            </w:r>
                            <w:r>
                              <w:rPr>
                                <w:color w:val="1F487C"/>
                                <w:lang w:val="it-IT"/>
                              </w:rPr>
                              <w:t>ASTAGNARO</w:t>
                            </w:r>
                          </w:p>
                          <w:p w:rsidR="00630594" w:rsidRPr="00BC45A5" w:rsidRDefault="00630594" w:rsidP="00630594">
                            <w:pPr>
                              <w:pStyle w:val="Corpotesto"/>
                              <w:spacing w:before="1" w:line="360" w:lineRule="auto"/>
                              <w:ind w:left="108"/>
                              <w:rPr>
                                <w:color w:val="1F487C"/>
                                <w:lang w:val="it-IT"/>
                              </w:rPr>
                            </w:pPr>
                            <w:r w:rsidRPr="00BC45A5">
                              <w:rPr>
                                <w:color w:val="1F487C"/>
                                <w:lang w:val="it-IT"/>
                              </w:rPr>
                              <w:t>Prof. Vittorio D</w:t>
                            </w:r>
                            <w:r>
                              <w:rPr>
                                <w:color w:val="1F487C"/>
                                <w:lang w:val="it-IT"/>
                              </w:rPr>
                              <w:t>ELL</w:t>
                            </w:r>
                            <w:r w:rsidRPr="00BC45A5">
                              <w:rPr>
                                <w:color w:val="1F487C"/>
                                <w:lang w:val="it-IT"/>
                              </w:rPr>
                              <w:t>’A</w:t>
                            </w:r>
                            <w:r>
                              <w:rPr>
                                <w:color w:val="1F487C"/>
                                <w:lang w:val="it-IT"/>
                              </w:rPr>
                              <w:t>TTI</w:t>
                            </w:r>
                          </w:p>
                          <w:p w:rsidR="00630594" w:rsidRPr="00BC45A5" w:rsidRDefault="00630594" w:rsidP="00630594">
                            <w:pPr>
                              <w:pStyle w:val="Corpotesto"/>
                              <w:spacing w:before="1" w:line="360" w:lineRule="auto"/>
                              <w:ind w:left="108"/>
                              <w:rPr>
                                <w:color w:val="1F487C"/>
                                <w:lang w:val="it-IT"/>
                              </w:rPr>
                            </w:pPr>
                            <w:r>
                              <w:rPr>
                                <w:color w:val="1F487C"/>
                                <w:lang w:val="it-IT"/>
                              </w:rPr>
                              <w:t>Dott. Raffaele ELIA</w:t>
                            </w:r>
                          </w:p>
                          <w:p w:rsidR="00630594" w:rsidRPr="00BC45A5" w:rsidRDefault="00630594" w:rsidP="00630594">
                            <w:pPr>
                              <w:pStyle w:val="Corpotesto"/>
                              <w:spacing w:before="1" w:line="360" w:lineRule="auto"/>
                              <w:ind w:left="108"/>
                              <w:rPr>
                                <w:color w:val="1F487C"/>
                                <w:lang w:val="it-IT"/>
                              </w:rPr>
                            </w:pPr>
                            <w:r w:rsidRPr="00BC45A5">
                              <w:rPr>
                                <w:color w:val="1F487C"/>
                                <w:lang w:val="it-IT"/>
                              </w:rPr>
                              <w:t>Prof. Fabio M</w:t>
                            </w:r>
                            <w:r>
                              <w:rPr>
                                <w:color w:val="1F487C"/>
                                <w:lang w:val="it-IT"/>
                              </w:rPr>
                              <w:t>AVELLI</w:t>
                            </w:r>
                          </w:p>
                          <w:p w:rsidR="00630594" w:rsidRPr="00BC45A5" w:rsidRDefault="00630594" w:rsidP="00630594">
                            <w:pPr>
                              <w:pStyle w:val="Corpotesto"/>
                              <w:spacing w:before="1" w:line="360" w:lineRule="auto"/>
                              <w:ind w:left="108"/>
                              <w:rPr>
                                <w:color w:val="1F487C"/>
                                <w:lang w:val="it-IT"/>
                              </w:rPr>
                            </w:pPr>
                            <w:r w:rsidRPr="00BC45A5">
                              <w:rPr>
                                <w:color w:val="1F487C"/>
                                <w:lang w:val="it-IT"/>
                              </w:rPr>
                              <w:t>Dott. Salvatore R</w:t>
                            </w:r>
                            <w:r>
                              <w:rPr>
                                <w:color w:val="1F487C"/>
                                <w:lang w:val="it-IT"/>
                              </w:rPr>
                              <w:t>OMANAZZI</w:t>
                            </w:r>
                          </w:p>
                          <w:p w:rsidR="00630594" w:rsidRPr="00BC45A5" w:rsidRDefault="00630594" w:rsidP="00630594">
                            <w:pPr>
                              <w:pStyle w:val="Corpotesto"/>
                              <w:spacing w:before="1" w:line="360" w:lineRule="auto"/>
                              <w:ind w:left="108"/>
                              <w:rPr>
                                <w:color w:val="1F487C"/>
                                <w:lang w:val="it-IT"/>
                              </w:rPr>
                            </w:pPr>
                            <w:r w:rsidRPr="00BC45A5">
                              <w:rPr>
                                <w:color w:val="1F487C"/>
                                <w:lang w:val="it-IT"/>
                              </w:rPr>
                              <w:t>Sig. Francesco D</w:t>
                            </w:r>
                            <w:r>
                              <w:rPr>
                                <w:color w:val="1F487C"/>
                                <w:lang w:val="it-IT"/>
                              </w:rPr>
                              <w:t>E MARCO</w:t>
                            </w:r>
                          </w:p>
                          <w:p w:rsidR="00630594" w:rsidRPr="00BC45A5" w:rsidRDefault="00630594" w:rsidP="00630594">
                            <w:pPr>
                              <w:pStyle w:val="Corpotesto"/>
                              <w:spacing w:before="1" w:line="360" w:lineRule="auto"/>
                              <w:ind w:left="108"/>
                              <w:rPr>
                                <w:color w:val="1F487C"/>
                                <w:lang w:val="it-IT"/>
                              </w:rPr>
                            </w:pPr>
                            <w:r w:rsidRPr="00BC45A5">
                              <w:rPr>
                                <w:color w:val="1F487C"/>
                                <w:lang w:val="it-IT"/>
                              </w:rPr>
                              <w:t>(Rappresentante Studenti per il biennio accademico 2018/2020)</w:t>
                            </w:r>
                          </w:p>
                          <w:p w:rsidR="00630594" w:rsidRPr="00BC45A5" w:rsidRDefault="00630594" w:rsidP="00630594">
                            <w:pPr>
                              <w:shd w:val="clear" w:color="auto" w:fill="FFFFFF"/>
                              <w:spacing w:line="360" w:lineRule="atLeast"/>
                              <w:ind w:left="120"/>
                              <w:rPr>
                                <w:rFonts w:ascii="Arial" w:eastAsia="Times New Roman" w:hAnsi="Arial" w:cs="Arial"/>
                                <w:bCs/>
                                <w:i/>
                                <w:iCs/>
                                <w:color w:val="000000"/>
                                <w:sz w:val="19"/>
                                <w:szCs w:val="19"/>
                                <w:lang w:eastAsia="it-IT"/>
                              </w:rPr>
                            </w:pPr>
                          </w:p>
                          <w:p w:rsidR="00630594" w:rsidRPr="00341D8B" w:rsidRDefault="00630594" w:rsidP="00630594">
                            <w:pPr>
                              <w:pStyle w:val="Corpotesto"/>
                              <w:rPr>
                                <w:rFonts w:ascii="Times New Roman"/>
                                <w:lang w:val="it-IT"/>
                              </w:rPr>
                            </w:pPr>
                          </w:p>
                          <w:p w:rsidR="00630594" w:rsidRDefault="00630594" w:rsidP="00630594">
                            <w:pPr>
                              <w:pStyle w:val="Corpotesto"/>
                              <w:ind w:left="107"/>
                              <w:rPr>
                                <w:color w:val="1F487C"/>
                                <w:lang w:val="it-IT"/>
                              </w:rPr>
                            </w:pPr>
                          </w:p>
                          <w:p w:rsidR="00630594" w:rsidRDefault="00630594" w:rsidP="00630594">
                            <w:pPr>
                              <w:pStyle w:val="Corpotesto"/>
                              <w:ind w:left="107"/>
                              <w:rPr>
                                <w:color w:val="1F487C"/>
                                <w:lang w:val="it-IT"/>
                              </w:rPr>
                            </w:pPr>
                          </w:p>
                          <w:p w:rsidR="00630594" w:rsidRPr="00341D8B" w:rsidRDefault="00630594" w:rsidP="00630594">
                            <w:pPr>
                              <w:pStyle w:val="Corpotesto"/>
                              <w:ind w:left="107"/>
                              <w:rPr>
                                <w:lang w:val="it-IT"/>
                              </w:rPr>
                            </w:pPr>
                            <w:r w:rsidRPr="00341D8B">
                              <w:rPr>
                                <w:color w:val="1F487C"/>
                                <w:lang w:val="it-IT"/>
                              </w:rPr>
                              <w:t>La presente relazione è stata approvata dal Nucleo di Valutazione nel</w:t>
                            </w:r>
                            <w:r>
                              <w:rPr>
                                <w:color w:val="1F487C"/>
                                <w:lang w:val="it-IT"/>
                              </w:rPr>
                              <w:t>la riunione del 19 febbraio 2020</w:t>
                            </w:r>
                            <w:r w:rsidRPr="00E974CF">
                              <w:rPr>
                                <w:color w:val="1F487C"/>
                                <w:lang w:val="it-IT"/>
                              </w:rPr>
                              <w:t>.</w:t>
                            </w:r>
                          </w:p>
                          <w:p w:rsidR="00630594" w:rsidRPr="00341D8B" w:rsidRDefault="00630594" w:rsidP="00630594">
                            <w:pPr>
                              <w:pStyle w:val="Corpotesto"/>
                              <w:spacing w:before="2"/>
                              <w:rPr>
                                <w:rFonts w:ascii="Times New Roman"/>
                                <w:sz w:val="23"/>
                                <w:lang w:val="it-IT"/>
                              </w:rPr>
                            </w:pPr>
                          </w:p>
                          <w:p w:rsidR="00630594" w:rsidRDefault="00630594" w:rsidP="00630594">
                            <w:pPr>
                              <w:pStyle w:val="Corpotesto"/>
                              <w:ind w:left="107"/>
                            </w:pPr>
                            <w:r>
                              <w:rPr>
                                <w:color w:val="1F487C"/>
                              </w:rPr>
                              <w:t xml:space="preserve">e-mail: </w:t>
                            </w:r>
                            <w:hyperlink r:id="rId13">
                              <w:r>
                                <w:rPr>
                                  <w:color w:val="1F487C"/>
                                </w:rPr>
                                <w:t>nucleovalutazione@uniba.it</w:t>
                              </w:r>
                            </w:hyperlink>
                          </w:p>
                          <w:p w:rsidR="00630594" w:rsidRDefault="00630594" w:rsidP="00630594">
                            <w:pPr>
                              <w:pStyle w:val="Corpotesto"/>
                              <w:spacing w:before="1"/>
                              <w:ind w:left="107"/>
                            </w:pPr>
                            <w:proofErr w:type="spellStart"/>
                            <w:r>
                              <w:rPr>
                                <w:color w:val="1F487C"/>
                              </w:rPr>
                              <w:t>sito</w:t>
                            </w:r>
                            <w:proofErr w:type="spellEnd"/>
                            <w:r>
                              <w:rPr>
                                <w:color w:val="1F487C"/>
                              </w:rPr>
                              <w:t xml:space="preserve"> web: </w:t>
                            </w:r>
                            <w:hyperlink r:id="rId14" w:history="1">
                              <w:r w:rsidRPr="00C84DCF">
                                <w:rPr>
                                  <w:rStyle w:val="Collegamentoipertestuale"/>
                                </w:rPr>
                                <w:t>http://www.uniba.it/ateneo/nucleovalutazione</w:t>
                              </w:r>
                            </w:hyperlink>
                          </w:p>
                          <w:p w:rsidR="00630594" w:rsidRDefault="00630594" w:rsidP="00630594">
                            <w:pPr>
                              <w:pStyle w:val="Corpotesto"/>
                              <w:spacing w:before="1"/>
                              <w:ind w:left="107"/>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04.6pt;height:3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" filled="f" strokeweight=".48pt">
                <v:textbox inset="0,0,0,0">
                  <w:txbxContent>
                    <w:p w:rsidR="00630594" w:rsidRDefault="00630594" w:rsidP="00630594">
                      <w:pPr>
                        <w:pStyle w:val="Corpotesto"/>
                        <w:spacing w:before="8"/>
                        <w:rPr>
                          <w:rFonts w:ascii="Times New Roman"/>
                          <w:sz w:val="24"/>
                        </w:rPr>
                      </w:pPr>
                    </w:p>
                    <w:p w:rsidR="00630594" w:rsidRPr="00341D8B" w:rsidRDefault="00630594" w:rsidP="00630594">
                      <w:pPr>
                        <w:pStyle w:val="Corpotesto"/>
                        <w:spacing w:before="1"/>
                        <w:ind w:left="107"/>
                        <w:rPr>
                          <w:lang w:val="it-IT"/>
                        </w:rPr>
                      </w:pPr>
                      <w:r w:rsidRPr="00341D8B">
                        <w:rPr>
                          <w:color w:val="1F487C"/>
                          <w:lang w:val="it-IT"/>
                        </w:rPr>
                        <w:t>Il Nucleo di Valutazione dell’Università degli Studi di Bari A</w:t>
                      </w:r>
                      <w:r>
                        <w:rPr>
                          <w:color w:val="1F487C"/>
                          <w:lang w:val="it-IT"/>
                        </w:rPr>
                        <w:t>ldo Moro, per il quinquennio 2018</w:t>
                      </w:r>
                      <w:r w:rsidRPr="00341D8B">
                        <w:rPr>
                          <w:color w:val="1F487C"/>
                          <w:lang w:val="it-IT"/>
                        </w:rPr>
                        <w:t>/20</w:t>
                      </w:r>
                      <w:r>
                        <w:rPr>
                          <w:color w:val="1F487C"/>
                          <w:lang w:val="it-IT"/>
                        </w:rPr>
                        <w:t>23</w:t>
                      </w:r>
                      <w:r w:rsidRPr="00341D8B">
                        <w:rPr>
                          <w:color w:val="1F487C"/>
                          <w:lang w:val="it-IT"/>
                        </w:rPr>
                        <w:t>, è così costituito:</w:t>
                      </w:r>
                    </w:p>
                    <w:p w:rsidR="00630594" w:rsidRPr="00BC45A5" w:rsidRDefault="00630594" w:rsidP="00630594">
                      <w:pPr>
                        <w:pStyle w:val="Corpotesto"/>
                        <w:spacing w:before="1" w:line="360" w:lineRule="auto"/>
                        <w:ind w:left="108"/>
                        <w:rPr>
                          <w:color w:val="1F487C"/>
                          <w:lang w:val="it-IT"/>
                        </w:rPr>
                      </w:pPr>
                      <w:r w:rsidRPr="00BC45A5">
                        <w:rPr>
                          <w:color w:val="1F487C"/>
                          <w:lang w:val="it-IT"/>
                        </w:rPr>
                        <w:t>Prof. Marcantonio C</w:t>
                      </w:r>
                      <w:r>
                        <w:rPr>
                          <w:color w:val="1F487C"/>
                          <w:lang w:val="it-IT"/>
                        </w:rPr>
                        <w:t>ATELANI</w:t>
                      </w:r>
                      <w:r w:rsidRPr="00BC45A5">
                        <w:rPr>
                          <w:color w:val="1F487C"/>
                          <w:lang w:val="it-IT"/>
                        </w:rPr>
                        <w:t xml:space="preserve"> (Coordinatore)</w:t>
                      </w:r>
                    </w:p>
                    <w:p w:rsidR="00630594" w:rsidRDefault="00630594" w:rsidP="00630594">
                      <w:pPr>
                        <w:pStyle w:val="Corpotesto"/>
                        <w:spacing w:before="1" w:line="360" w:lineRule="auto"/>
                        <w:ind w:left="108"/>
                        <w:rPr>
                          <w:color w:val="1F487C"/>
                          <w:lang w:val="it-IT"/>
                        </w:rPr>
                      </w:pPr>
                      <w:r>
                        <w:rPr>
                          <w:color w:val="1F487C"/>
                          <w:lang w:val="it-IT"/>
                        </w:rPr>
                        <w:t>Prof</w:t>
                      </w:r>
                      <w:r w:rsidRPr="00BC45A5">
                        <w:rPr>
                          <w:color w:val="1F487C"/>
                          <w:lang w:val="it-IT"/>
                        </w:rPr>
                        <w:t>. Mario A</w:t>
                      </w:r>
                      <w:r>
                        <w:rPr>
                          <w:color w:val="1F487C"/>
                          <w:lang w:val="it-IT"/>
                        </w:rPr>
                        <w:t>ULENTA</w:t>
                      </w:r>
                    </w:p>
                    <w:p w:rsidR="00630594" w:rsidRPr="00BC45A5" w:rsidRDefault="00630594" w:rsidP="00630594">
                      <w:pPr>
                        <w:pStyle w:val="Corpotesto"/>
                        <w:spacing w:before="1" w:line="360" w:lineRule="auto"/>
                        <w:ind w:left="108"/>
                        <w:rPr>
                          <w:color w:val="1F487C"/>
                          <w:lang w:val="it-IT"/>
                        </w:rPr>
                      </w:pPr>
                      <w:r w:rsidRPr="00BC45A5">
                        <w:rPr>
                          <w:color w:val="1F487C"/>
                          <w:lang w:val="it-IT"/>
                        </w:rPr>
                        <w:t xml:space="preserve">Dott.ssa Francesca Romana </w:t>
                      </w:r>
                      <w:r>
                        <w:rPr>
                          <w:color w:val="1F487C"/>
                          <w:lang w:val="it-IT"/>
                        </w:rPr>
                        <w:t>CARBONE</w:t>
                      </w:r>
                    </w:p>
                    <w:p w:rsidR="00630594" w:rsidRPr="00BC45A5" w:rsidRDefault="00630594" w:rsidP="00630594">
                      <w:pPr>
                        <w:pStyle w:val="Corpotesto"/>
                        <w:spacing w:before="1" w:line="360" w:lineRule="auto"/>
                        <w:ind w:left="108"/>
                        <w:rPr>
                          <w:color w:val="1F487C"/>
                          <w:lang w:val="it-IT"/>
                        </w:rPr>
                      </w:pPr>
                      <w:r w:rsidRPr="00BC45A5">
                        <w:rPr>
                          <w:color w:val="1F487C"/>
                          <w:lang w:val="it-IT"/>
                        </w:rPr>
                        <w:t>Prof. Massimo C</w:t>
                      </w:r>
                      <w:r>
                        <w:rPr>
                          <w:color w:val="1F487C"/>
                          <w:lang w:val="it-IT"/>
                        </w:rPr>
                        <w:t>ASTAGNARO</w:t>
                      </w:r>
                    </w:p>
                    <w:p w:rsidR="00630594" w:rsidRPr="00BC45A5" w:rsidRDefault="00630594" w:rsidP="00630594">
                      <w:pPr>
                        <w:pStyle w:val="Corpotesto"/>
                        <w:spacing w:before="1" w:line="360" w:lineRule="auto"/>
                        <w:ind w:left="108"/>
                        <w:rPr>
                          <w:color w:val="1F487C"/>
                          <w:lang w:val="it-IT"/>
                        </w:rPr>
                      </w:pPr>
                      <w:r w:rsidRPr="00BC45A5">
                        <w:rPr>
                          <w:color w:val="1F487C"/>
                          <w:lang w:val="it-IT"/>
                        </w:rPr>
                        <w:t>Prof. Vittorio D</w:t>
                      </w:r>
                      <w:r>
                        <w:rPr>
                          <w:color w:val="1F487C"/>
                          <w:lang w:val="it-IT"/>
                        </w:rPr>
                        <w:t>ELL</w:t>
                      </w:r>
                      <w:r w:rsidRPr="00BC45A5">
                        <w:rPr>
                          <w:color w:val="1F487C"/>
                          <w:lang w:val="it-IT"/>
                        </w:rPr>
                        <w:t>’A</w:t>
                      </w:r>
                      <w:r>
                        <w:rPr>
                          <w:color w:val="1F487C"/>
                          <w:lang w:val="it-IT"/>
                        </w:rPr>
                        <w:t>TTI</w:t>
                      </w:r>
                    </w:p>
                    <w:p w:rsidR="00630594" w:rsidRPr="00BC45A5" w:rsidRDefault="00630594" w:rsidP="00630594">
                      <w:pPr>
                        <w:pStyle w:val="Corpotesto"/>
                        <w:spacing w:before="1" w:line="360" w:lineRule="auto"/>
                        <w:ind w:left="108"/>
                        <w:rPr>
                          <w:color w:val="1F487C"/>
                          <w:lang w:val="it-IT"/>
                        </w:rPr>
                      </w:pPr>
                      <w:r>
                        <w:rPr>
                          <w:color w:val="1F487C"/>
                          <w:lang w:val="it-IT"/>
                        </w:rPr>
                        <w:t>Dott. Raffaele ELIA</w:t>
                      </w:r>
                    </w:p>
                    <w:p w:rsidR="00630594" w:rsidRPr="00BC45A5" w:rsidRDefault="00630594" w:rsidP="00630594">
                      <w:pPr>
                        <w:pStyle w:val="Corpotesto"/>
                        <w:spacing w:before="1" w:line="360" w:lineRule="auto"/>
                        <w:ind w:left="108"/>
                        <w:rPr>
                          <w:color w:val="1F487C"/>
                          <w:lang w:val="it-IT"/>
                        </w:rPr>
                      </w:pPr>
                      <w:r w:rsidRPr="00BC45A5">
                        <w:rPr>
                          <w:color w:val="1F487C"/>
                          <w:lang w:val="it-IT"/>
                        </w:rPr>
                        <w:t>Prof. Fabio M</w:t>
                      </w:r>
                      <w:r>
                        <w:rPr>
                          <w:color w:val="1F487C"/>
                          <w:lang w:val="it-IT"/>
                        </w:rPr>
                        <w:t>AVELLI</w:t>
                      </w:r>
                    </w:p>
                    <w:p w:rsidR="00630594" w:rsidRPr="00BC45A5" w:rsidRDefault="00630594" w:rsidP="00630594">
                      <w:pPr>
                        <w:pStyle w:val="Corpotesto"/>
                        <w:spacing w:before="1" w:line="360" w:lineRule="auto"/>
                        <w:ind w:left="108"/>
                        <w:rPr>
                          <w:color w:val="1F487C"/>
                          <w:lang w:val="it-IT"/>
                        </w:rPr>
                      </w:pPr>
                      <w:r w:rsidRPr="00BC45A5">
                        <w:rPr>
                          <w:color w:val="1F487C"/>
                          <w:lang w:val="it-IT"/>
                        </w:rPr>
                        <w:t>Dott. Salvatore R</w:t>
                      </w:r>
                      <w:r>
                        <w:rPr>
                          <w:color w:val="1F487C"/>
                          <w:lang w:val="it-IT"/>
                        </w:rPr>
                        <w:t>OMANAZZI</w:t>
                      </w:r>
                    </w:p>
                    <w:p w:rsidR="00630594" w:rsidRPr="00BC45A5" w:rsidRDefault="00630594" w:rsidP="00630594">
                      <w:pPr>
                        <w:pStyle w:val="Corpotesto"/>
                        <w:spacing w:before="1" w:line="360" w:lineRule="auto"/>
                        <w:ind w:left="108"/>
                        <w:rPr>
                          <w:color w:val="1F487C"/>
                          <w:lang w:val="it-IT"/>
                        </w:rPr>
                      </w:pPr>
                      <w:r w:rsidRPr="00BC45A5">
                        <w:rPr>
                          <w:color w:val="1F487C"/>
                          <w:lang w:val="it-IT"/>
                        </w:rPr>
                        <w:t>Sig. Francesco D</w:t>
                      </w:r>
                      <w:r>
                        <w:rPr>
                          <w:color w:val="1F487C"/>
                          <w:lang w:val="it-IT"/>
                        </w:rPr>
                        <w:t>E MARCO</w:t>
                      </w:r>
                    </w:p>
                    <w:p w:rsidR="00630594" w:rsidRPr="00BC45A5" w:rsidRDefault="00630594" w:rsidP="00630594">
                      <w:pPr>
                        <w:pStyle w:val="Corpotesto"/>
                        <w:spacing w:before="1" w:line="360" w:lineRule="auto"/>
                        <w:ind w:left="108"/>
                        <w:rPr>
                          <w:color w:val="1F487C"/>
                          <w:lang w:val="it-IT"/>
                        </w:rPr>
                      </w:pPr>
                      <w:r w:rsidRPr="00BC45A5">
                        <w:rPr>
                          <w:color w:val="1F487C"/>
                          <w:lang w:val="it-IT"/>
                        </w:rPr>
                        <w:t>(Rappresentante Studenti per il biennio accademico 2018/2020)</w:t>
                      </w:r>
                    </w:p>
                    <w:p w:rsidR="00630594" w:rsidRPr="00BC45A5" w:rsidRDefault="00630594" w:rsidP="00630594">
                      <w:pPr>
                        <w:shd w:val="clear" w:color="auto" w:fill="FFFFFF"/>
                        <w:spacing w:line="360" w:lineRule="atLeast"/>
                        <w:ind w:left="120"/>
                        <w:rPr>
                          <w:rFonts w:ascii="Arial" w:eastAsia="Times New Roman" w:hAnsi="Arial" w:cs="Arial"/>
                          <w:bCs/>
                          <w:i/>
                          <w:iCs/>
                          <w:color w:val="000000"/>
                          <w:sz w:val="19"/>
                          <w:szCs w:val="19"/>
                          <w:lang w:eastAsia="it-IT"/>
                        </w:rPr>
                      </w:pPr>
                    </w:p>
                    <w:p w:rsidR="00630594" w:rsidRPr="00341D8B" w:rsidRDefault="00630594" w:rsidP="00630594">
                      <w:pPr>
                        <w:pStyle w:val="Corpotesto"/>
                        <w:rPr>
                          <w:rFonts w:ascii="Times New Roman"/>
                          <w:lang w:val="it-IT"/>
                        </w:rPr>
                      </w:pPr>
                    </w:p>
                    <w:p w:rsidR="00630594" w:rsidRDefault="00630594" w:rsidP="00630594">
                      <w:pPr>
                        <w:pStyle w:val="Corpotesto"/>
                        <w:ind w:left="107"/>
                        <w:rPr>
                          <w:color w:val="1F487C"/>
                          <w:lang w:val="it-IT"/>
                        </w:rPr>
                      </w:pPr>
                    </w:p>
                    <w:p w:rsidR="00630594" w:rsidRDefault="00630594" w:rsidP="00630594">
                      <w:pPr>
                        <w:pStyle w:val="Corpotesto"/>
                        <w:ind w:left="107"/>
                        <w:rPr>
                          <w:color w:val="1F487C"/>
                          <w:lang w:val="it-IT"/>
                        </w:rPr>
                      </w:pPr>
                    </w:p>
                    <w:p w:rsidR="00630594" w:rsidRPr="00341D8B" w:rsidRDefault="00630594" w:rsidP="00630594">
                      <w:pPr>
                        <w:pStyle w:val="Corpotesto"/>
                        <w:ind w:left="107"/>
                        <w:rPr>
                          <w:lang w:val="it-IT"/>
                        </w:rPr>
                      </w:pPr>
                      <w:r w:rsidRPr="00341D8B">
                        <w:rPr>
                          <w:color w:val="1F487C"/>
                          <w:lang w:val="it-IT"/>
                        </w:rPr>
                        <w:t>La presente relazione è stata approvata dal Nucleo di Valutazione nel</w:t>
                      </w:r>
                      <w:r>
                        <w:rPr>
                          <w:color w:val="1F487C"/>
                          <w:lang w:val="it-IT"/>
                        </w:rPr>
                        <w:t>la riunione del 19 febbraio 2020</w:t>
                      </w:r>
                      <w:r w:rsidRPr="00E974CF">
                        <w:rPr>
                          <w:color w:val="1F487C"/>
                          <w:lang w:val="it-IT"/>
                        </w:rPr>
                        <w:t>.</w:t>
                      </w:r>
                    </w:p>
                    <w:p w:rsidR="00630594" w:rsidRPr="00341D8B" w:rsidRDefault="00630594" w:rsidP="00630594">
                      <w:pPr>
                        <w:pStyle w:val="Corpotesto"/>
                        <w:spacing w:before="2"/>
                        <w:rPr>
                          <w:rFonts w:ascii="Times New Roman"/>
                          <w:sz w:val="23"/>
                          <w:lang w:val="it-IT"/>
                        </w:rPr>
                      </w:pPr>
                    </w:p>
                    <w:p w:rsidR="00630594" w:rsidRDefault="00630594" w:rsidP="00630594">
                      <w:pPr>
                        <w:pStyle w:val="Corpotesto"/>
                        <w:ind w:left="107"/>
                      </w:pPr>
                      <w:r>
                        <w:rPr>
                          <w:color w:val="1F487C"/>
                        </w:rPr>
                        <w:t xml:space="preserve">e-mail: </w:t>
                      </w:r>
                      <w:hyperlink r:id="rId15">
                        <w:r>
                          <w:rPr>
                            <w:color w:val="1F487C"/>
                          </w:rPr>
                          <w:t>nucleovalutazione@uniba.it</w:t>
                        </w:r>
                      </w:hyperlink>
                    </w:p>
                    <w:p w:rsidR="00630594" w:rsidRDefault="00630594" w:rsidP="00630594">
                      <w:pPr>
                        <w:pStyle w:val="Corpotesto"/>
                        <w:spacing w:before="1"/>
                        <w:ind w:left="107"/>
                      </w:pPr>
                      <w:proofErr w:type="spellStart"/>
                      <w:r>
                        <w:rPr>
                          <w:color w:val="1F487C"/>
                        </w:rPr>
                        <w:t>sito</w:t>
                      </w:r>
                      <w:proofErr w:type="spellEnd"/>
                      <w:r>
                        <w:rPr>
                          <w:color w:val="1F487C"/>
                        </w:rPr>
                        <w:t xml:space="preserve"> web: </w:t>
                      </w:r>
                      <w:hyperlink r:id="rId16" w:history="1">
                        <w:r w:rsidRPr="00C84DCF">
                          <w:rPr>
                            <w:rStyle w:val="Collegamentoipertestuale"/>
                          </w:rPr>
                          <w:t>http://www.uniba.it/ateneo/nucleovalutazione</w:t>
                        </w:r>
                      </w:hyperlink>
                    </w:p>
                    <w:p w:rsidR="00630594" w:rsidRDefault="00630594" w:rsidP="00630594">
                      <w:pPr>
                        <w:pStyle w:val="Corpotesto"/>
                        <w:spacing w:before="1"/>
                        <w:ind w:left="107"/>
                      </w:pPr>
                    </w:p>
                  </w:txbxContent>
                </v:textbox>
                <w10:anchorlock/>
              </v:shape>
            </w:pict>
          </mc:Fallback>
        </mc:AlternateContent>
      </w:r>
    </w:p>
    <w:p w:rsidR="00630594" w:rsidRPr="006D346C" w:rsidRDefault="00630594" w:rsidP="00630594">
      <w:pPr>
        <w:rPr>
          <w:rFonts w:cs="Times New Roman"/>
          <w:sz w:val="24"/>
        </w:rPr>
      </w:pPr>
    </w:p>
    <w:p w:rsidR="00630594" w:rsidRDefault="00630594" w:rsidP="00967CAE">
      <w:pPr>
        <w:pStyle w:val="Standard"/>
        <w:spacing w:line="300" w:lineRule="exact"/>
        <w:jc w:val="center"/>
        <w:rPr>
          <w:rFonts w:asciiTheme="minorHAnsi" w:hAnsiTheme="minorHAnsi" w:cstheme="minorHAnsi"/>
          <w:b/>
          <w:sz w:val="20"/>
          <w:szCs w:val="20"/>
        </w:rPr>
      </w:pPr>
    </w:p>
    <w:p w:rsidR="00967CAE" w:rsidRDefault="006E30B5" w:rsidP="00967CAE">
      <w:pPr>
        <w:pStyle w:val="Standard"/>
        <w:spacing w:line="300" w:lineRule="exact"/>
        <w:jc w:val="center"/>
        <w:rPr>
          <w:rFonts w:asciiTheme="minorHAnsi" w:hAnsiTheme="minorHAnsi" w:cstheme="minorHAnsi"/>
          <w:b/>
          <w:sz w:val="20"/>
          <w:szCs w:val="20"/>
        </w:rPr>
      </w:pPr>
      <w:r w:rsidRPr="00967CAE">
        <w:rPr>
          <w:rFonts w:asciiTheme="minorHAnsi" w:hAnsiTheme="minorHAnsi" w:cstheme="minorHAnsi"/>
          <w:b/>
          <w:sz w:val="20"/>
          <w:szCs w:val="20"/>
        </w:rPr>
        <w:t xml:space="preserve">RELAZIONE DEL NUCLEO DI VALUTAZIONE </w:t>
      </w:r>
      <w:r w:rsidR="00967CAE" w:rsidRPr="00967CAE">
        <w:rPr>
          <w:rFonts w:asciiTheme="minorHAnsi" w:hAnsiTheme="minorHAnsi" w:cstheme="minorHAnsi"/>
          <w:b/>
          <w:sz w:val="20"/>
          <w:szCs w:val="20"/>
        </w:rPr>
        <w:t xml:space="preserve">(NUV) </w:t>
      </w:r>
      <w:r w:rsidRPr="00967CAE">
        <w:rPr>
          <w:rFonts w:asciiTheme="minorHAnsi" w:hAnsiTheme="minorHAnsi" w:cstheme="minorHAnsi"/>
          <w:b/>
          <w:sz w:val="20"/>
          <w:szCs w:val="20"/>
        </w:rPr>
        <w:t>PER L’ACCR</w:t>
      </w:r>
      <w:r w:rsidR="00FF7C62" w:rsidRPr="00967CAE">
        <w:rPr>
          <w:rFonts w:asciiTheme="minorHAnsi" w:hAnsiTheme="minorHAnsi" w:cstheme="minorHAnsi"/>
          <w:b/>
          <w:sz w:val="20"/>
          <w:szCs w:val="20"/>
        </w:rPr>
        <w:t>ED</w:t>
      </w:r>
      <w:r w:rsidR="00FD115B" w:rsidRPr="00967CAE">
        <w:rPr>
          <w:rFonts w:asciiTheme="minorHAnsi" w:hAnsiTheme="minorHAnsi" w:cstheme="minorHAnsi"/>
          <w:b/>
          <w:sz w:val="20"/>
          <w:szCs w:val="20"/>
        </w:rPr>
        <w:t xml:space="preserve">ITAMENTO DEL </w:t>
      </w:r>
    </w:p>
    <w:p w:rsidR="00FF7C62" w:rsidRPr="00967CAE" w:rsidRDefault="00FD115B" w:rsidP="00967CAE">
      <w:pPr>
        <w:pStyle w:val="Standard"/>
        <w:spacing w:line="300" w:lineRule="exact"/>
        <w:jc w:val="center"/>
        <w:rPr>
          <w:rFonts w:asciiTheme="minorHAnsi" w:hAnsiTheme="minorHAnsi" w:cstheme="minorHAnsi"/>
          <w:sz w:val="20"/>
          <w:szCs w:val="20"/>
        </w:rPr>
      </w:pPr>
      <w:r w:rsidRPr="00967CAE">
        <w:rPr>
          <w:rFonts w:asciiTheme="minorHAnsi" w:hAnsiTheme="minorHAnsi" w:cstheme="minorHAnsi"/>
          <w:b/>
          <w:sz w:val="20"/>
          <w:szCs w:val="20"/>
        </w:rPr>
        <w:t xml:space="preserve">CORSO DI </w:t>
      </w:r>
      <w:r w:rsidR="00967CAE" w:rsidRPr="00967CAE">
        <w:rPr>
          <w:rFonts w:asciiTheme="minorHAnsi" w:hAnsiTheme="minorHAnsi" w:cstheme="minorHAnsi"/>
          <w:b/>
          <w:sz w:val="20"/>
          <w:szCs w:val="20"/>
        </w:rPr>
        <w:t xml:space="preserve">STUDIO </w:t>
      </w:r>
      <w:r w:rsidRPr="00967CAE">
        <w:rPr>
          <w:rFonts w:asciiTheme="minorHAnsi" w:hAnsiTheme="minorHAnsi" w:cstheme="minorHAnsi"/>
          <w:b/>
          <w:sz w:val="20"/>
          <w:szCs w:val="20"/>
        </w:rPr>
        <w:t>DI NUOVA ISTITUZIONE</w:t>
      </w:r>
    </w:p>
    <w:p w:rsidR="00740E8A" w:rsidRDefault="00740E8A" w:rsidP="00740E8A">
      <w:pPr>
        <w:spacing w:line="240" w:lineRule="auto"/>
        <w:rPr>
          <w:rFonts w:eastAsia="Times New Roman" w:cstheme="minorHAnsi"/>
          <w:color w:val="000000"/>
          <w:szCs w:val="20"/>
          <w:lang w:eastAsia="it-IT"/>
        </w:rPr>
      </w:pPr>
    </w:p>
    <w:p w:rsidR="009511CD" w:rsidRDefault="00042D40" w:rsidP="00543217">
      <w:pPr>
        <w:spacing w:line="240" w:lineRule="auto"/>
        <w:rPr>
          <w:rFonts w:eastAsia="Times New Roman" w:cstheme="minorHAnsi"/>
          <w:color w:val="000000"/>
          <w:szCs w:val="20"/>
          <w:lang w:eastAsia="it-IT"/>
        </w:rPr>
      </w:pPr>
      <w:r w:rsidRPr="00823FC5">
        <w:rPr>
          <w:rFonts w:cstheme="minorHAnsi"/>
          <w:b/>
          <w:bCs/>
          <w:color w:val="0070C0"/>
          <w:sz w:val="28"/>
          <w:szCs w:val="28"/>
          <w:shd w:val="clear" w:color="auto" w:fill="FFFFFF"/>
        </w:rPr>
        <w:t>Diritto dello svilupp</w:t>
      </w:r>
      <w:r>
        <w:rPr>
          <w:rFonts w:cstheme="minorHAnsi"/>
          <w:b/>
          <w:bCs/>
          <w:color w:val="0070C0"/>
          <w:sz w:val="28"/>
          <w:szCs w:val="28"/>
          <w:shd w:val="clear" w:color="auto" w:fill="FFFFFF"/>
        </w:rPr>
        <w:t>o sostenibile</w:t>
      </w:r>
    </w:p>
    <w:p w:rsidR="00543217" w:rsidRPr="009511CD" w:rsidRDefault="00543217" w:rsidP="009511CD">
      <w:pPr>
        <w:spacing w:line="240" w:lineRule="auto"/>
        <w:rPr>
          <w:lang w:eastAsia="it-IT"/>
        </w:rPr>
      </w:pPr>
      <w:r w:rsidRPr="009511CD">
        <w:rPr>
          <w:lang w:eastAsia="it-IT"/>
        </w:rPr>
        <w:t xml:space="preserve">Classe </w:t>
      </w:r>
      <w:r w:rsidR="00823FC5" w:rsidRPr="009511CD">
        <w:rPr>
          <w:lang w:eastAsia="it-IT"/>
        </w:rPr>
        <w:t xml:space="preserve">LM/SC-GIUR </w:t>
      </w:r>
      <w:r w:rsidR="00FA58A5" w:rsidRPr="009511CD">
        <w:rPr>
          <w:lang w:eastAsia="it-IT"/>
        </w:rPr>
        <w:t>Scienze Giuridiche</w:t>
      </w:r>
    </w:p>
    <w:p w:rsidR="00FA58A5" w:rsidRPr="00042D40" w:rsidRDefault="00FA58A5" w:rsidP="006E30B5">
      <w:pPr>
        <w:pStyle w:val="Standard"/>
        <w:spacing w:line="300" w:lineRule="exact"/>
        <w:rPr>
          <w:rFonts w:asciiTheme="minorHAnsi" w:hAnsiTheme="minorHAnsi" w:cstheme="minorHAnsi"/>
          <w:sz w:val="20"/>
          <w:szCs w:val="20"/>
          <w:shd w:val="clear" w:color="auto" w:fill="FFFFFF"/>
        </w:rPr>
      </w:pPr>
      <w:r w:rsidRPr="00042D40">
        <w:rPr>
          <w:rFonts w:asciiTheme="minorHAnsi" w:hAnsiTheme="minorHAnsi" w:cstheme="minorHAnsi"/>
          <w:sz w:val="20"/>
          <w:szCs w:val="20"/>
          <w:shd w:val="clear" w:color="auto" w:fill="FFFFFF"/>
        </w:rPr>
        <w:t xml:space="preserve">(ID SUA=1559941 - ID RAD=1392334 - CODICIONE=0720107313400001) </w:t>
      </w:r>
    </w:p>
    <w:p w:rsidR="00B54E50" w:rsidRPr="00795929" w:rsidRDefault="00B54E50" w:rsidP="006E30B5">
      <w:pPr>
        <w:pStyle w:val="Standard"/>
        <w:spacing w:line="300" w:lineRule="exact"/>
        <w:rPr>
          <w:rFonts w:asciiTheme="minorHAnsi" w:hAnsiTheme="minorHAnsi" w:cstheme="minorHAnsi"/>
          <w:sz w:val="20"/>
          <w:szCs w:val="20"/>
          <w:shd w:val="clear" w:color="auto" w:fill="FFFFFF"/>
        </w:rPr>
      </w:pPr>
    </w:p>
    <w:p w:rsidR="00042D40" w:rsidRPr="00795929" w:rsidRDefault="00042D40" w:rsidP="006E30B5">
      <w:pPr>
        <w:pStyle w:val="Standard"/>
        <w:spacing w:line="300" w:lineRule="exact"/>
        <w:rPr>
          <w:rFonts w:asciiTheme="minorHAnsi" w:hAnsiTheme="minorHAnsi" w:cstheme="minorHAnsi"/>
          <w:b/>
          <w:bCs/>
          <w:sz w:val="20"/>
          <w:szCs w:val="20"/>
          <w:shd w:val="clear" w:color="auto" w:fill="FFFFFF"/>
        </w:rPr>
      </w:pPr>
      <w:r w:rsidRPr="00696F88">
        <w:rPr>
          <w:rFonts w:asciiTheme="minorHAnsi" w:hAnsiTheme="minorHAnsi" w:cstheme="minorHAnsi"/>
          <w:sz w:val="20"/>
          <w:szCs w:val="20"/>
          <w:shd w:val="clear" w:color="auto" w:fill="FFFFFF"/>
        </w:rPr>
        <w:t>Struttura didattica di riferimento</w:t>
      </w:r>
      <w:r>
        <w:rPr>
          <w:rFonts w:asciiTheme="minorHAnsi" w:hAnsiTheme="minorHAnsi" w:cstheme="minorHAnsi"/>
          <w:sz w:val="20"/>
          <w:szCs w:val="20"/>
          <w:shd w:val="clear" w:color="auto" w:fill="FFFFFF"/>
        </w:rPr>
        <w:t>: Diparti</w:t>
      </w:r>
      <w:r w:rsidRPr="00042D40">
        <w:rPr>
          <w:rFonts w:asciiTheme="minorHAnsi" w:hAnsiTheme="minorHAnsi" w:cstheme="minorHAnsi"/>
          <w:sz w:val="20"/>
          <w:szCs w:val="20"/>
          <w:shd w:val="clear" w:color="auto" w:fill="FFFFFF"/>
        </w:rPr>
        <w:t>mento di Giurisprudenza</w:t>
      </w:r>
    </w:p>
    <w:p w:rsidR="00404C9F" w:rsidRPr="00696F88" w:rsidRDefault="00FA2070" w:rsidP="00404C9F">
      <w:pPr>
        <w:pStyle w:val="Standard"/>
        <w:spacing w:line="300" w:lineRule="exact"/>
        <w:rPr>
          <w:rFonts w:asciiTheme="minorHAnsi" w:hAnsiTheme="minorHAnsi" w:cstheme="minorHAnsi"/>
          <w:sz w:val="20"/>
          <w:szCs w:val="20"/>
          <w:shd w:val="clear" w:color="auto" w:fill="FFFFFF"/>
        </w:rPr>
      </w:pPr>
      <w:r w:rsidRPr="00696F88">
        <w:rPr>
          <w:rFonts w:asciiTheme="minorHAnsi" w:hAnsiTheme="minorHAnsi" w:cstheme="minorHAnsi"/>
          <w:sz w:val="20"/>
          <w:szCs w:val="20"/>
          <w:shd w:val="clear" w:color="auto" w:fill="FFFFFF"/>
        </w:rPr>
        <w:t>Lingua:</w:t>
      </w:r>
      <w:r w:rsidR="00042D40">
        <w:rPr>
          <w:rFonts w:asciiTheme="minorHAnsi" w:hAnsiTheme="minorHAnsi" w:cstheme="minorHAnsi"/>
          <w:sz w:val="20"/>
          <w:szCs w:val="20"/>
          <w:shd w:val="clear" w:color="auto" w:fill="FFFFFF"/>
        </w:rPr>
        <w:t xml:space="preserve"> </w:t>
      </w:r>
      <w:r w:rsidRPr="00042D40">
        <w:rPr>
          <w:rFonts w:asciiTheme="minorHAnsi" w:hAnsiTheme="minorHAnsi" w:cstheme="minorHAnsi"/>
          <w:bCs/>
          <w:sz w:val="20"/>
          <w:szCs w:val="20"/>
          <w:shd w:val="clear" w:color="auto" w:fill="FFFFFF"/>
        </w:rPr>
        <w:t>italiana</w:t>
      </w:r>
    </w:p>
    <w:p w:rsidR="00FA2070" w:rsidRDefault="00FA2070" w:rsidP="00404C9F">
      <w:pPr>
        <w:pStyle w:val="Standard"/>
        <w:spacing w:line="300" w:lineRule="exact"/>
        <w:rPr>
          <w:rFonts w:asciiTheme="minorHAnsi" w:hAnsiTheme="minorHAnsi" w:cstheme="minorHAnsi"/>
          <w:b/>
          <w:sz w:val="20"/>
          <w:szCs w:val="20"/>
          <w:shd w:val="clear" w:color="auto" w:fill="FFFFFF"/>
        </w:rPr>
      </w:pPr>
      <w:r w:rsidRPr="00696F88">
        <w:rPr>
          <w:rFonts w:asciiTheme="minorHAnsi" w:hAnsiTheme="minorHAnsi" w:cstheme="minorHAnsi"/>
          <w:sz w:val="20"/>
          <w:szCs w:val="20"/>
          <w:shd w:val="clear" w:color="auto" w:fill="FFFFFF"/>
        </w:rPr>
        <w:t xml:space="preserve">Sede: </w:t>
      </w:r>
      <w:r w:rsidR="00BD02D4" w:rsidRPr="00042D40">
        <w:rPr>
          <w:rFonts w:asciiTheme="minorHAnsi" w:hAnsiTheme="minorHAnsi" w:cstheme="minorHAnsi"/>
          <w:bCs/>
          <w:sz w:val="20"/>
          <w:szCs w:val="20"/>
          <w:shd w:val="clear" w:color="auto" w:fill="FFFFFF"/>
        </w:rPr>
        <w:t>Bari</w:t>
      </w:r>
    </w:p>
    <w:p w:rsidR="00042D40" w:rsidRDefault="00042D40" w:rsidP="00696F88">
      <w:pPr>
        <w:pStyle w:val="Titolo1"/>
        <w:numPr>
          <w:ilvl w:val="0"/>
          <w:numId w:val="0"/>
        </w:numPr>
      </w:pPr>
    </w:p>
    <w:p w:rsidR="00205304" w:rsidRPr="00042D40" w:rsidRDefault="00205304" w:rsidP="00696F88">
      <w:pPr>
        <w:pStyle w:val="Titolo1"/>
        <w:numPr>
          <w:ilvl w:val="0"/>
          <w:numId w:val="0"/>
        </w:numPr>
        <w:rPr>
          <w:b w:val="0"/>
          <w:bCs w:val="0"/>
        </w:rPr>
      </w:pPr>
      <w:r w:rsidRPr="00042D40">
        <w:rPr>
          <w:b w:val="0"/>
          <w:bCs w:val="0"/>
        </w:rPr>
        <w:t>Documentazione consultat</w:t>
      </w:r>
      <w:r w:rsidR="00543217" w:rsidRPr="00042D40">
        <w:rPr>
          <w:b w:val="0"/>
          <w:bCs w:val="0"/>
        </w:rPr>
        <w:t>a</w:t>
      </w:r>
      <w:r w:rsidRPr="00042D40">
        <w:rPr>
          <w:b w:val="0"/>
          <w:bCs w:val="0"/>
        </w:rPr>
        <w:t>:</w:t>
      </w:r>
    </w:p>
    <w:p w:rsidR="00EC29D7" w:rsidRPr="00DF78DC" w:rsidRDefault="00205304" w:rsidP="00CF237B">
      <w:pPr>
        <w:pStyle w:val="Standard"/>
        <w:numPr>
          <w:ilvl w:val="0"/>
          <w:numId w:val="5"/>
        </w:numPr>
        <w:spacing w:line="300" w:lineRule="exact"/>
        <w:rPr>
          <w:rFonts w:asciiTheme="minorHAnsi" w:hAnsiTheme="minorHAnsi" w:cstheme="minorHAnsi"/>
          <w:sz w:val="20"/>
          <w:szCs w:val="20"/>
        </w:rPr>
      </w:pPr>
      <w:r w:rsidRPr="00042D40">
        <w:rPr>
          <w:rFonts w:asciiTheme="minorHAnsi" w:hAnsiTheme="minorHAnsi" w:cs="Times New Roman"/>
          <w:sz w:val="20"/>
          <w:szCs w:val="20"/>
        </w:rPr>
        <w:t xml:space="preserve">SUA </w:t>
      </w:r>
      <w:proofErr w:type="spellStart"/>
      <w:r w:rsidRPr="00042D40">
        <w:rPr>
          <w:rFonts w:asciiTheme="minorHAnsi" w:hAnsiTheme="minorHAnsi" w:cs="Times New Roman"/>
          <w:sz w:val="20"/>
          <w:szCs w:val="20"/>
        </w:rPr>
        <w:t>CdS</w:t>
      </w:r>
      <w:proofErr w:type="spellEnd"/>
      <w:r w:rsidRPr="00042D40">
        <w:rPr>
          <w:rFonts w:asciiTheme="minorHAnsi" w:hAnsiTheme="minorHAnsi" w:cs="Times New Roman"/>
          <w:sz w:val="20"/>
          <w:szCs w:val="20"/>
        </w:rPr>
        <w:t xml:space="preserve"> 20</w:t>
      </w:r>
      <w:r w:rsidR="00B83EA7" w:rsidRPr="00042D40">
        <w:rPr>
          <w:rFonts w:asciiTheme="minorHAnsi" w:hAnsiTheme="minorHAnsi" w:cs="Times New Roman"/>
          <w:sz w:val="20"/>
          <w:szCs w:val="20"/>
        </w:rPr>
        <w:t>20</w:t>
      </w:r>
    </w:p>
    <w:p w:rsidR="00296C3D" w:rsidRPr="00DF78DC" w:rsidRDefault="001916A5" w:rsidP="00CF237B">
      <w:pPr>
        <w:pStyle w:val="Standard"/>
        <w:numPr>
          <w:ilvl w:val="0"/>
          <w:numId w:val="1"/>
        </w:numPr>
        <w:spacing w:line="300" w:lineRule="exact"/>
        <w:rPr>
          <w:rFonts w:asciiTheme="minorHAnsi" w:hAnsiTheme="minorHAnsi" w:cstheme="minorHAnsi"/>
          <w:sz w:val="20"/>
          <w:szCs w:val="20"/>
        </w:rPr>
      </w:pPr>
      <w:r w:rsidRPr="00DF78DC">
        <w:rPr>
          <w:rFonts w:asciiTheme="minorHAnsi" w:hAnsiTheme="minorHAnsi" w:cstheme="minorHAnsi"/>
          <w:sz w:val="20"/>
          <w:szCs w:val="20"/>
        </w:rPr>
        <w:t xml:space="preserve">Delibere di riferimento </w:t>
      </w:r>
      <w:r w:rsidR="00C3615C" w:rsidRPr="00DF78DC">
        <w:rPr>
          <w:rFonts w:asciiTheme="minorHAnsi" w:hAnsiTheme="minorHAnsi" w:cstheme="minorHAnsi"/>
          <w:sz w:val="20"/>
          <w:szCs w:val="20"/>
        </w:rPr>
        <w:t xml:space="preserve">e verbali </w:t>
      </w:r>
      <w:r w:rsidRPr="00DF78DC">
        <w:rPr>
          <w:rFonts w:asciiTheme="minorHAnsi" w:hAnsiTheme="minorHAnsi" w:cstheme="minorHAnsi"/>
          <w:sz w:val="20"/>
          <w:szCs w:val="20"/>
        </w:rPr>
        <w:t>(</w:t>
      </w:r>
      <w:r w:rsidR="00042D40" w:rsidRPr="00DF78DC">
        <w:rPr>
          <w:rFonts w:asciiTheme="minorHAnsi" w:hAnsiTheme="minorHAnsi" w:cstheme="minorHAnsi"/>
          <w:sz w:val="20"/>
          <w:szCs w:val="20"/>
        </w:rPr>
        <w:t xml:space="preserve">tra cui quelli </w:t>
      </w:r>
      <w:r w:rsidRPr="00DF78DC">
        <w:rPr>
          <w:rFonts w:asciiTheme="minorHAnsi" w:hAnsiTheme="minorHAnsi" w:cstheme="minorHAnsi"/>
          <w:sz w:val="20"/>
          <w:szCs w:val="20"/>
        </w:rPr>
        <w:t>citat</w:t>
      </w:r>
      <w:r w:rsidR="00042D40" w:rsidRPr="00DF78DC">
        <w:rPr>
          <w:rFonts w:asciiTheme="minorHAnsi" w:hAnsiTheme="minorHAnsi" w:cstheme="minorHAnsi"/>
          <w:sz w:val="20"/>
          <w:szCs w:val="20"/>
        </w:rPr>
        <w:t>i</w:t>
      </w:r>
      <w:r w:rsidRPr="00DF78DC">
        <w:rPr>
          <w:rFonts w:asciiTheme="minorHAnsi" w:hAnsiTheme="minorHAnsi" w:cstheme="minorHAnsi"/>
          <w:sz w:val="20"/>
          <w:szCs w:val="20"/>
        </w:rPr>
        <w:t xml:space="preserve"> in SUA-</w:t>
      </w:r>
      <w:proofErr w:type="spellStart"/>
      <w:r w:rsidRPr="00DF78DC">
        <w:rPr>
          <w:rFonts w:asciiTheme="minorHAnsi" w:hAnsiTheme="minorHAnsi" w:cstheme="minorHAnsi"/>
          <w:sz w:val="20"/>
          <w:szCs w:val="20"/>
        </w:rPr>
        <w:t>CdS</w:t>
      </w:r>
      <w:proofErr w:type="spellEnd"/>
      <w:r w:rsidRPr="00DF78DC">
        <w:rPr>
          <w:rFonts w:asciiTheme="minorHAnsi" w:hAnsiTheme="minorHAnsi" w:cstheme="minorHAnsi"/>
          <w:sz w:val="20"/>
          <w:szCs w:val="20"/>
        </w:rPr>
        <w:t xml:space="preserve">, Sez. Amministrazione/altre informazioni): </w:t>
      </w:r>
    </w:p>
    <w:p w:rsidR="00680BBC" w:rsidRPr="00DF78DC" w:rsidRDefault="00296C3D" w:rsidP="00CF237B">
      <w:pPr>
        <w:pStyle w:val="Standard"/>
        <w:numPr>
          <w:ilvl w:val="1"/>
          <w:numId w:val="8"/>
        </w:numPr>
        <w:spacing w:line="300" w:lineRule="exact"/>
        <w:rPr>
          <w:rFonts w:asciiTheme="minorHAnsi" w:hAnsiTheme="minorHAnsi" w:cstheme="minorHAnsi"/>
          <w:sz w:val="20"/>
          <w:szCs w:val="20"/>
        </w:rPr>
      </w:pPr>
      <w:r w:rsidRPr="00DF78DC">
        <w:rPr>
          <w:rFonts w:asciiTheme="minorHAnsi" w:hAnsiTheme="minorHAnsi" w:cstheme="minorHAnsi"/>
          <w:sz w:val="20"/>
          <w:szCs w:val="20"/>
          <w:lang w:eastAsia="it-IT"/>
        </w:rPr>
        <w:t xml:space="preserve">verbale del Consiglio del </w:t>
      </w:r>
      <w:r w:rsidR="00957490">
        <w:rPr>
          <w:rFonts w:asciiTheme="minorHAnsi" w:hAnsiTheme="minorHAnsi" w:cstheme="minorHAnsi"/>
          <w:sz w:val="20"/>
          <w:szCs w:val="20"/>
          <w:lang w:eastAsia="it-IT"/>
        </w:rPr>
        <w:t>0</w:t>
      </w:r>
      <w:r w:rsidRPr="00DF78DC">
        <w:rPr>
          <w:rFonts w:asciiTheme="minorHAnsi" w:hAnsiTheme="minorHAnsi" w:cstheme="minorHAnsi"/>
          <w:sz w:val="20"/>
          <w:szCs w:val="20"/>
          <w:lang w:eastAsia="it-IT"/>
        </w:rPr>
        <w:t>9</w:t>
      </w:r>
      <w:r w:rsidR="00957490">
        <w:rPr>
          <w:rFonts w:asciiTheme="minorHAnsi" w:hAnsiTheme="minorHAnsi" w:cstheme="minorHAnsi"/>
          <w:sz w:val="20"/>
          <w:szCs w:val="20"/>
          <w:lang w:eastAsia="it-IT"/>
        </w:rPr>
        <w:t>/12/</w:t>
      </w:r>
      <w:r w:rsidRPr="00DF78DC">
        <w:rPr>
          <w:rFonts w:asciiTheme="minorHAnsi" w:hAnsiTheme="minorHAnsi" w:cstheme="minorHAnsi"/>
          <w:sz w:val="20"/>
          <w:szCs w:val="20"/>
          <w:lang w:eastAsia="it-IT"/>
        </w:rPr>
        <w:t xml:space="preserve">2019 dove si delibera </w:t>
      </w:r>
      <w:r w:rsidR="00680BBC" w:rsidRPr="00DF78DC">
        <w:rPr>
          <w:rFonts w:asciiTheme="minorHAnsi" w:hAnsiTheme="minorHAnsi" w:cstheme="minorHAnsi"/>
          <w:sz w:val="20"/>
          <w:szCs w:val="20"/>
          <w:lang w:eastAsia="it-IT"/>
        </w:rPr>
        <w:t>di approvare l’istituzione del nuovo</w:t>
      </w:r>
      <w:r w:rsidRPr="00DF78DC">
        <w:rPr>
          <w:rFonts w:asciiTheme="minorHAnsi" w:hAnsiTheme="minorHAnsi" w:cstheme="minorHAnsi"/>
          <w:sz w:val="20"/>
          <w:szCs w:val="20"/>
          <w:lang w:eastAsia="it-IT"/>
        </w:rPr>
        <w:t xml:space="preserve"> corso di laurea magistrale articolato in </w:t>
      </w:r>
      <w:r w:rsidR="00680BBC" w:rsidRPr="00DF78DC">
        <w:rPr>
          <w:rFonts w:asciiTheme="minorHAnsi" w:hAnsiTheme="minorHAnsi" w:cstheme="minorHAnsi"/>
          <w:sz w:val="20"/>
          <w:szCs w:val="20"/>
          <w:lang w:eastAsia="it-IT"/>
        </w:rPr>
        <w:t xml:space="preserve">due </w:t>
      </w:r>
      <w:r w:rsidRPr="00DF78DC">
        <w:rPr>
          <w:rFonts w:asciiTheme="minorHAnsi" w:hAnsiTheme="minorHAnsi" w:cstheme="minorHAnsi"/>
          <w:sz w:val="20"/>
          <w:szCs w:val="20"/>
          <w:lang w:eastAsia="it-IT"/>
        </w:rPr>
        <w:t>curricula: 1) Mercati, impresa e sviluppo sostenibile; 2) Diritti fondamentali, istituzioni e sostenibilità</w:t>
      </w:r>
      <w:r w:rsidR="00E50051" w:rsidRPr="00DF78DC">
        <w:rPr>
          <w:rFonts w:asciiTheme="minorHAnsi" w:hAnsiTheme="minorHAnsi" w:cstheme="minorHAnsi"/>
          <w:sz w:val="20"/>
          <w:szCs w:val="20"/>
          <w:lang w:eastAsia="it-IT"/>
        </w:rPr>
        <w:t>;</w:t>
      </w:r>
      <w:r w:rsidR="007D4A3D" w:rsidRPr="00DF78DC">
        <w:rPr>
          <w:rFonts w:asciiTheme="minorHAnsi" w:hAnsiTheme="minorHAnsi" w:cstheme="minorHAnsi"/>
          <w:sz w:val="20"/>
          <w:szCs w:val="20"/>
          <w:lang w:eastAsia="it-IT"/>
        </w:rPr>
        <w:t xml:space="preserve"> </w:t>
      </w:r>
    </w:p>
    <w:p w:rsidR="00102FC4" w:rsidRPr="00DF78DC" w:rsidRDefault="00102FC4" w:rsidP="00CF237B">
      <w:pPr>
        <w:pStyle w:val="Standard"/>
        <w:numPr>
          <w:ilvl w:val="1"/>
          <w:numId w:val="8"/>
        </w:numPr>
        <w:spacing w:line="300" w:lineRule="exact"/>
        <w:rPr>
          <w:rFonts w:asciiTheme="minorHAnsi" w:hAnsiTheme="minorHAnsi" w:cstheme="minorHAnsi"/>
          <w:sz w:val="20"/>
          <w:szCs w:val="20"/>
        </w:rPr>
      </w:pPr>
      <w:r w:rsidRPr="00DF78DC">
        <w:rPr>
          <w:rFonts w:asciiTheme="minorHAnsi" w:hAnsiTheme="minorHAnsi" w:cstheme="minorHAnsi"/>
          <w:sz w:val="20"/>
          <w:szCs w:val="20"/>
          <w:lang w:eastAsia="it-IT"/>
        </w:rPr>
        <w:t>approvazione del Senato Accademico/Consiglio di Amministrazione del 08</w:t>
      </w:r>
      <w:r w:rsidR="00795929">
        <w:rPr>
          <w:rFonts w:asciiTheme="minorHAnsi" w:hAnsiTheme="minorHAnsi" w:cstheme="minorHAnsi"/>
          <w:sz w:val="20"/>
          <w:szCs w:val="20"/>
          <w:lang w:eastAsia="it-IT"/>
        </w:rPr>
        <w:t>-10</w:t>
      </w:r>
      <w:r w:rsidRPr="00DF78DC">
        <w:rPr>
          <w:rFonts w:asciiTheme="minorHAnsi" w:hAnsiTheme="minorHAnsi" w:cstheme="minorHAnsi"/>
          <w:sz w:val="20"/>
          <w:szCs w:val="20"/>
          <w:lang w:eastAsia="it-IT"/>
        </w:rPr>
        <w:t>/01/2020</w:t>
      </w:r>
      <w:r w:rsidR="00E50051" w:rsidRPr="00DF78DC">
        <w:rPr>
          <w:rFonts w:asciiTheme="minorHAnsi" w:hAnsiTheme="minorHAnsi" w:cstheme="minorHAnsi"/>
          <w:sz w:val="20"/>
          <w:szCs w:val="20"/>
          <w:lang w:eastAsia="it-IT"/>
        </w:rPr>
        <w:t>;</w:t>
      </w:r>
    </w:p>
    <w:p w:rsidR="00F042ED" w:rsidRDefault="00680BBC" w:rsidP="00CF237B">
      <w:pPr>
        <w:pStyle w:val="Standard"/>
        <w:numPr>
          <w:ilvl w:val="1"/>
          <w:numId w:val="8"/>
        </w:numPr>
        <w:spacing w:line="300" w:lineRule="exact"/>
        <w:rPr>
          <w:rFonts w:asciiTheme="minorHAnsi" w:hAnsiTheme="minorHAnsi" w:cstheme="minorHAnsi"/>
          <w:sz w:val="20"/>
          <w:szCs w:val="20"/>
        </w:rPr>
      </w:pPr>
      <w:r w:rsidRPr="00F042ED">
        <w:rPr>
          <w:rFonts w:asciiTheme="minorHAnsi" w:hAnsiTheme="minorHAnsi" w:cstheme="minorHAnsi"/>
          <w:sz w:val="20"/>
          <w:szCs w:val="20"/>
          <w:lang w:eastAsia="it-IT"/>
        </w:rPr>
        <w:t xml:space="preserve">verbale del Consiglio </w:t>
      </w:r>
      <w:r w:rsidR="00F042ED" w:rsidRPr="00F042ED">
        <w:rPr>
          <w:rFonts w:asciiTheme="minorHAnsi" w:hAnsiTheme="minorHAnsi" w:cstheme="minorHAnsi"/>
          <w:sz w:val="20"/>
          <w:szCs w:val="20"/>
          <w:lang w:eastAsia="it-IT"/>
        </w:rPr>
        <w:t xml:space="preserve">di Dipartimento </w:t>
      </w:r>
      <w:r w:rsidR="00F95EBF">
        <w:rPr>
          <w:rFonts w:asciiTheme="minorHAnsi" w:hAnsiTheme="minorHAnsi" w:cstheme="minorHAnsi"/>
          <w:sz w:val="20"/>
          <w:szCs w:val="20"/>
          <w:lang w:eastAsia="it-IT"/>
        </w:rPr>
        <w:t>del 16/01/</w:t>
      </w:r>
      <w:r w:rsidRPr="00F042ED">
        <w:rPr>
          <w:rFonts w:asciiTheme="minorHAnsi" w:hAnsiTheme="minorHAnsi" w:cstheme="minorHAnsi"/>
          <w:sz w:val="20"/>
          <w:szCs w:val="20"/>
          <w:lang w:eastAsia="it-IT"/>
        </w:rPr>
        <w:t xml:space="preserve">2020 </w:t>
      </w:r>
      <w:r w:rsidR="00FC3077" w:rsidRPr="00F042ED">
        <w:rPr>
          <w:rFonts w:asciiTheme="minorHAnsi" w:hAnsiTheme="minorHAnsi" w:cstheme="minorHAnsi"/>
          <w:sz w:val="20"/>
          <w:szCs w:val="20"/>
          <w:lang w:eastAsia="it-IT"/>
        </w:rPr>
        <w:t xml:space="preserve">dove </w:t>
      </w:r>
      <w:r w:rsidR="003F1957" w:rsidRPr="00F042ED">
        <w:rPr>
          <w:rFonts w:asciiTheme="minorHAnsi" w:hAnsiTheme="minorHAnsi" w:cstheme="minorHAnsi"/>
          <w:sz w:val="20"/>
          <w:szCs w:val="20"/>
          <w:lang w:eastAsia="it-IT"/>
        </w:rPr>
        <w:t xml:space="preserve">è descritto il profilo professionale del Laureato magistrale, si </w:t>
      </w:r>
      <w:r w:rsidR="00FC3077" w:rsidRPr="00F042ED">
        <w:rPr>
          <w:rFonts w:asciiTheme="minorHAnsi" w:hAnsiTheme="minorHAnsi" w:cstheme="minorHAnsi"/>
          <w:sz w:val="20"/>
          <w:szCs w:val="20"/>
          <w:lang w:eastAsia="it-IT"/>
        </w:rPr>
        <w:t xml:space="preserve">delibera il cambio della denominazione </w:t>
      </w:r>
      <w:r w:rsidRPr="00F042ED">
        <w:rPr>
          <w:rFonts w:asciiTheme="minorHAnsi" w:hAnsiTheme="minorHAnsi" w:cstheme="minorHAnsi"/>
          <w:sz w:val="20"/>
          <w:szCs w:val="20"/>
          <w:lang w:eastAsia="it-IT"/>
        </w:rPr>
        <w:t>e</w:t>
      </w:r>
      <w:r w:rsidR="00E50051" w:rsidRPr="00F042ED">
        <w:rPr>
          <w:rFonts w:asciiTheme="minorHAnsi" w:hAnsiTheme="minorHAnsi" w:cstheme="minorHAnsi"/>
          <w:sz w:val="20"/>
          <w:szCs w:val="20"/>
          <w:lang w:eastAsia="it-IT"/>
        </w:rPr>
        <w:t xml:space="preserve"> si approvano i piani di studio;</w:t>
      </w:r>
      <w:r w:rsidR="00F042ED" w:rsidRPr="00F042ED">
        <w:rPr>
          <w:rFonts w:asciiTheme="minorHAnsi" w:hAnsiTheme="minorHAnsi" w:cstheme="minorHAnsi"/>
          <w:sz w:val="20"/>
          <w:szCs w:val="20"/>
          <w:lang w:eastAsia="it-IT"/>
        </w:rPr>
        <w:t xml:space="preserve"> </w:t>
      </w:r>
      <w:r w:rsidR="00F042ED">
        <w:rPr>
          <w:rFonts w:asciiTheme="minorHAnsi" w:hAnsiTheme="minorHAnsi" w:cstheme="minorHAnsi"/>
          <w:sz w:val="20"/>
          <w:szCs w:val="20"/>
          <w:lang w:eastAsia="it-IT"/>
        </w:rPr>
        <w:t xml:space="preserve">è presente in allegato il documento di progettazione del </w:t>
      </w:r>
      <w:proofErr w:type="spellStart"/>
      <w:r w:rsidR="00F042ED">
        <w:rPr>
          <w:rFonts w:asciiTheme="minorHAnsi" w:hAnsiTheme="minorHAnsi" w:cstheme="minorHAnsi"/>
          <w:sz w:val="20"/>
          <w:szCs w:val="20"/>
          <w:lang w:eastAsia="it-IT"/>
        </w:rPr>
        <w:t>CdS</w:t>
      </w:r>
      <w:proofErr w:type="spellEnd"/>
    </w:p>
    <w:p w:rsidR="00C3615C" w:rsidRPr="00F042ED" w:rsidRDefault="00C3615C" w:rsidP="00CF237B">
      <w:pPr>
        <w:pStyle w:val="Standard"/>
        <w:numPr>
          <w:ilvl w:val="1"/>
          <w:numId w:val="8"/>
        </w:numPr>
        <w:spacing w:line="300" w:lineRule="exact"/>
        <w:rPr>
          <w:rFonts w:asciiTheme="minorHAnsi" w:hAnsiTheme="minorHAnsi" w:cstheme="minorHAnsi"/>
          <w:sz w:val="20"/>
          <w:szCs w:val="20"/>
        </w:rPr>
      </w:pPr>
      <w:r w:rsidRPr="00F042ED">
        <w:rPr>
          <w:rFonts w:asciiTheme="minorHAnsi" w:hAnsiTheme="minorHAnsi" w:cstheme="minorHAnsi"/>
          <w:sz w:val="20"/>
          <w:szCs w:val="20"/>
          <w:lang w:eastAsia="it-IT"/>
        </w:rPr>
        <w:t>Verbale della consultazione delle</w:t>
      </w:r>
      <w:r w:rsidR="00DF78DC" w:rsidRPr="00F042ED">
        <w:rPr>
          <w:rFonts w:asciiTheme="minorHAnsi" w:hAnsiTheme="minorHAnsi" w:cstheme="minorHAnsi"/>
          <w:sz w:val="20"/>
          <w:szCs w:val="20"/>
          <w:lang w:eastAsia="it-IT"/>
        </w:rPr>
        <w:t xml:space="preserve"> </w:t>
      </w:r>
      <w:r w:rsidRPr="00F042ED">
        <w:rPr>
          <w:rFonts w:asciiTheme="minorHAnsi" w:hAnsiTheme="minorHAnsi" w:cstheme="minorHAnsi"/>
          <w:sz w:val="20"/>
          <w:szCs w:val="20"/>
          <w:lang w:eastAsia="it-IT"/>
        </w:rPr>
        <w:t>organizzazion</w:t>
      </w:r>
      <w:r w:rsidR="00DF78DC" w:rsidRPr="00F042ED">
        <w:rPr>
          <w:rFonts w:asciiTheme="minorHAnsi" w:hAnsiTheme="minorHAnsi" w:cstheme="minorHAnsi"/>
          <w:sz w:val="20"/>
          <w:szCs w:val="20"/>
          <w:lang w:eastAsia="it-IT"/>
        </w:rPr>
        <w:t>i</w:t>
      </w:r>
      <w:r w:rsidRPr="00F042ED">
        <w:rPr>
          <w:rFonts w:asciiTheme="minorHAnsi" w:hAnsiTheme="minorHAnsi" w:cstheme="minorHAnsi"/>
          <w:sz w:val="20"/>
          <w:szCs w:val="20"/>
          <w:lang w:eastAsia="it-IT"/>
        </w:rPr>
        <w:t xml:space="preserve"> rappresentative della produzione, servizi, professioni del 9 gennaio 2020;</w:t>
      </w:r>
    </w:p>
    <w:p w:rsidR="00C3615C" w:rsidRPr="00DF78DC" w:rsidRDefault="00C3615C" w:rsidP="00CF237B">
      <w:pPr>
        <w:pStyle w:val="Standard"/>
        <w:numPr>
          <w:ilvl w:val="1"/>
          <w:numId w:val="8"/>
        </w:numPr>
        <w:spacing w:line="300" w:lineRule="exact"/>
        <w:rPr>
          <w:rFonts w:asciiTheme="minorHAnsi" w:hAnsiTheme="minorHAnsi" w:cstheme="minorHAnsi"/>
          <w:sz w:val="20"/>
          <w:szCs w:val="20"/>
        </w:rPr>
      </w:pPr>
      <w:r w:rsidRPr="00DF78DC">
        <w:rPr>
          <w:rFonts w:asciiTheme="minorHAnsi" w:hAnsiTheme="minorHAnsi" w:cstheme="minorHAnsi"/>
          <w:sz w:val="20"/>
          <w:szCs w:val="20"/>
          <w:lang w:eastAsia="it-IT"/>
        </w:rPr>
        <w:t>Verbale della consultazione delle organizzazion</w:t>
      </w:r>
      <w:r w:rsidR="00DF78DC" w:rsidRPr="00DF78DC">
        <w:rPr>
          <w:rFonts w:asciiTheme="minorHAnsi" w:hAnsiTheme="minorHAnsi" w:cstheme="minorHAnsi"/>
          <w:sz w:val="20"/>
          <w:szCs w:val="20"/>
          <w:lang w:eastAsia="it-IT"/>
        </w:rPr>
        <w:t>i</w:t>
      </w:r>
      <w:r w:rsidRPr="00DF78DC">
        <w:rPr>
          <w:rFonts w:asciiTheme="minorHAnsi" w:hAnsiTheme="minorHAnsi" w:cstheme="minorHAnsi"/>
          <w:sz w:val="20"/>
          <w:szCs w:val="20"/>
          <w:lang w:eastAsia="it-IT"/>
        </w:rPr>
        <w:t xml:space="preserve"> rappresentat</w:t>
      </w:r>
      <w:r w:rsidR="00A51AFF">
        <w:rPr>
          <w:rFonts w:asciiTheme="minorHAnsi" w:hAnsiTheme="minorHAnsi" w:cstheme="minorHAnsi"/>
          <w:sz w:val="20"/>
          <w:szCs w:val="20"/>
          <w:lang w:eastAsia="it-IT"/>
        </w:rPr>
        <w:t>ive del mondo del lavoro del 16/01/</w:t>
      </w:r>
      <w:r w:rsidRPr="00DF78DC">
        <w:rPr>
          <w:rFonts w:asciiTheme="minorHAnsi" w:hAnsiTheme="minorHAnsi" w:cstheme="minorHAnsi"/>
          <w:sz w:val="20"/>
          <w:szCs w:val="20"/>
          <w:lang w:eastAsia="it-IT"/>
        </w:rPr>
        <w:t>2020;</w:t>
      </w:r>
    </w:p>
    <w:p w:rsidR="00F2657F" w:rsidRDefault="001916A5" w:rsidP="00CF237B">
      <w:pPr>
        <w:pStyle w:val="Standard"/>
        <w:numPr>
          <w:ilvl w:val="1"/>
          <w:numId w:val="8"/>
        </w:numPr>
        <w:spacing w:line="300" w:lineRule="exact"/>
        <w:rPr>
          <w:rFonts w:asciiTheme="minorHAnsi" w:hAnsiTheme="minorHAnsi" w:cstheme="minorHAnsi"/>
          <w:sz w:val="20"/>
          <w:szCs w:val="20"/>
        </w:rPr>
      </w:pPr>
      <w:r w:rsidRPr="00DF78DC">
        <w:rPr>
          <w:rFonts w:asciiTheme="minorHAnsi" w:hAnsiTheme="minorHAnsi" w:cstheme="minorHAnsi"/>
          <w:sz w:val="20"/>
          <w:szCs w:val="20"/>
          <w:lang w:eastAsia="it-IT"/>
        </w:rPr>
        <w:t xml:space="preserve">parere del </w:t>
      </w:r>
      <w:bookmarkStart w:id="0" w:name="_Hlk31887033"/>
      <w:r w:rsidRPr="00DF78DC">
        <w:rPr>
          <w:rFonts w:asciiTheme="minorHAnsi" w:hAnsiTheme="minorHAnsi" w:cstheme="minorHAnsi"/>
          <w:sz w:val="20"/>
          <w:szCs w:val="20"/>
          <w:lang w:eastAsia="it-IT"/>
        </w:rPr>
        <w:t xml:space="preserve">Comitato </w:t>
      </w:r>
      <w:r w:rsidR="00FA2070" w:rsidRPr="00DF78DC">
        <w:rPr>
          <w:rFonts w:asciiTheme="minorHAnsi" w:hAnsiTheme="minorHAnsi" w:cstheme="minorHAnsi"/>
          <w:sz w:val="20"/>
          <w:szCs w:val="20"/>
          <w:lang w:eastAsia="it-IT"/>
        </w:rPr>
        <w:t>Universitario Re</w:t>
      </w:r>
      <w:r w:rsidRPr="00DF78DC">
        <w:rPr>
          <w:rFonts w:asciiTheme="minorHAnsi" w:hAnsiTheme="minorHAnsi" w:cstheme="minorHAnsi"/>
          <w:sz w:val="20"/>
          <w:szCs w:val="20"/>
          <w:lang w:eastAsia="it-IT"/>
        </w:rPr>
        <w:t xml:space="preserve">gionale di Coordinamento </w:t>
      </w:r>
      <w:r w:rsidR="00FA2070" w:rsidRPr="00DF78DC">
        <w:rPr>
          <w:rFonts w:asciiTheme="minorHAnsi" w:hAnsiTheme="minorHAnsi" w:cstheme="minorHAnsi"/>
          <w:sz w:val="20"/>
          <w:szCs w:val="20"/>
          <w:lang w:eastAsia="it-IT"/>
        </w:rPr>
        <w:t xml:space="preserve">(CURC) </w:t>
      </w:r>
      <w:r w:rsidR="00EC29D7" w:rsidRPr="00DF78DC">
        <w:rPr>
          <w:rFonts w:asciiTheme="minorHAnsi" w:hAnsiTheme="minorHAnsi" w:cstheme="minorHAnsi"/>
          <w:sz w:val="20"/>
          <w:szCs w:val="20"/>
          <w:lang w:eastAsia="it-IT"/>
        </w:rPr>
        <w:t xml:space="preserve">della Puglia </w:t>
      </w:r>
      <w:r w:rsidRPr="00DF78DC">
        <w:rPr>
          <w:rFonts w:asciiTheme="minorHAnsi" w:hAnsiTheme="minorHAnsi" w:cstheme="minorHAnsi"/>
          <w:sz w:val="20"/>
          <w:szCs w:val="20"/>
          <w:lang w:eastAsia="it-IT"/>
        </w:rPr>
        <w:t>del 21/01/2020</w:t>
      </w:r>
      <w:bookmarkEnd w:id="0"/>
      <w:r w:rsidR="00F2657F">
        <w:rPr>
          <w:rFonts w:asciiTheme="minorHAnsi" w:hAnsiTheme="minorHAnsi" w:cstheme="minorHAnsi"/>
          <w:sz w:val="20"/>
          <w:szCs w:val="20"/>
          <w:lang w:eastAsia="it-IT"/>
        </w:rPr>
        <w:t>;</w:t>
      </w:r>
    </w:p>
    <w:p w:rsidR="001916A5" w:rsidRPr="00F2657F" w:rsidRDefault="00F2657F" w:rsidP="00F2657F">
      <w:pPr>
        <w:pStyle w:val="Standard"/>
        <w:numPr>
          <w:ilvl w:val="0"/>
          <w:numId w:val="8"/>
        </w:numPr>
        <w:spacing w:line="300" w:lineRule="exact"/>
        <w:ind w:firstLine="414"/>
        <w:rPr>
          <w:rFonts w:asciiTheme="minorHAnsi" w:hAnsiTheme="minorHAnsi" w:cstheme="minorHAnsi"/>
          <w:sz w:val="20"/>
          <w:szCs w:val="20"/>
        </w:rPr>
      </w:pPr>
      <w:r>
        <w:rPr>
          <w:rFonts w:asciiTheme="minorHAnsi" w:hAnsiTheme="minorHAnsi" w:cstheme="minorHAnsi"/>
          <w:sz w:val="20"/>
          <w:szCs w:val="20"/>
        </w:rPr>
        <w:t>Dispositiv</w:t>
      </w:r>
      <w:r w:rsidR="00914D5B">
        <w:rPr>
          <w:rFonts w:asciiTheme="minorHAnsi" w:hAnsiTheme="minorHAnsi" w:cstheme="minorHAnsi"/>
          <w:sz w:val="20"/>
          <w:szCs w:val="20"/>
        </w:rPr>
        <w:t>i</w:t>
      </w:r>
      <w:bookmarkStart w:id="1" w:name="_GoBack"/>
      <w:bookmarkEnd w:id="1"/>
      <w:r>
        <w:rPr>
          <w:rFonts w:asciiTheme="minorHAnsi" w:hAnsiTheme="minorHAnsi" w:cstheme="minorHAnsi"/>
          <w:sz w:val="20"/>
          <w:szCs w:val="20"/>
        </w:rPr>
        <w:t xml:space="preserve"> del </w:t>
      </w:r>
      <w:r>
        <w:rPr>
          <w:rFonts w:asciiTheme="minorHAnsi" w:hAnsiTheme="minorHAnsi" w:cstheme="minorHAnsi"/>
          <w:sz w:val="20"/>
          <w:szCs w:val="20"/>
          <w:lang w:eastAsia="it-IT"/>
        </w:rPr>
        <w:t>Senato Accademico/Consiglio di Amministrazione del 11/02/2020</w:t>
      </w:r>
      <w:r w:rsidR="00AE7A88">
        <w:rPr>
          <w:rFonts w:asciiTheme="minorHAnsi" w:hAnsiTheme="minorHAnsi" w:cstheme="minorHAnsi"/>
          <w:sz w:val="20"/>
          <w:szCs w:val="20"/>
        </w:rPr>
        <w:t>.</w:t>
      </w:r>
    </w:p>
    <w:p w:rsidR="00102FC4" w:rsidRPr="00F042ED" w:rsidRDefault="00C3615C" w:rsidP="00CF237B">
      <w:pPr>
        <w:pStyle w:val="Standard"/>
        <w:numPr>
          <w:ilvl w:val="0"/>
          <w:numId w:val="1"/>
        </w:numPr>
        <w:spacing w:line="300" w:lineRule="exact"/>
        <w:rPr>
          <w:rFonts w:asciiTheme="minorHAnsi" w:hAnsiTheme="minorHAnsi" w:cstheme="minorHAnsi"/>
          <w:sz w:val="20"/>
          <w:szCs w:val="20"/>
        </w:rPr>
      </w:pPr>
      <w:r w:rsidRPr="00F042ED">
        <w:rPr>
          <w:rFonts w:asciiTheme="minorHAnsi" w:hAnsiTheme="minorHAnsi" w:cstheme="minorHAnsi"/>
          <w:sz w:val="20"/>
          <w:szCs w:val="20"/>
          <w:lang w:eastAsia="it-IT"/>
        </w:rPr>
        <w:t>Documento di progettazione del CDS 17 gennaio 2017</w:t>
      </w:r>
      <w:r w:rsidR="00DF78DC" w:rsidRPr="00F042ED">
        <w:rPr>
          <w:rFonts w:asciiTheme="minorHAnsi" w:hAnsiTheme="minorHAnsi" w:cstheme="minorHAnsi"/>
          <w:sz w:val="20"/>
          <w:szCs w:val="20"/>
        </w:rPr>
        <w:t xml:space="preserve"> </w:t>
      </w:r>
      <w:r w:rsidR="00F042ED" w:rsidRPr="00F042ED">
        <w:rPr>
          <w:rFonts w:asciiTheme="minorHAnsi" w:hAnsiTheme="minorHAnsi" w:cstheme="minorHAnsi"/>
          <w:sz w:val="20"/>
          <w:szCs w:val="20"/>
        </w:rPr>
        <w:t xml:space="preserve">(in allegato al verbale del Consiglio di Dipartimento di Giurisprudenza del 16/01/2020. </w:t>
      </w:r>
    </w:p>
    <w:p w:rsidR="00C3615C" w:rsidRDefault="00C3615C" w:rsidP="00CF237B">
      <w:pPr>
        <w:pStyle w:val="Standard"/>
        <w:numPr>
          <w:ilvl w:val="0"/>
          <w:numId w:val="1"/>
        </w:numPr>
        <w:spacing w:line="300" w:lineRule="exact"/>
        <w:rPr>
          <w:rFonts w:asciiTheme="minorHAnsi" w:hAnsiTheme="minorHAnsi" w:cstheme="minorHAnsi"/>
          <w:sz w:val="20"/>
          <w:szCs w:val="20"/>
        </w:rPr>
      </w:pPr>
      <w:r>
        <w:rPr>
          <w:rFonts w:asciiTheme="minorHAnsi" w:hAnsiTheme="minorHAnsi" w:cstheme="minorHAnsi"/>
          <w:sz w:val="20"/>
          <w:szCs w:val="20"/>
        </w:rPr>
        <w:t>Relazione Tecnica Riepilogativa uffici di Ateneo</w:t>
      </w:r>
      <w:r w:rsidR="00B23453">
        <w:rPr>
          <w:rFonts w:asciiTheme="minorHAnsi" w:hAnsiTheme="minorHAnsi" w:cstheme="minorHAnsi"/>
          <w:sz w:val="20"/>
          <w:szCs w:val="20"/>
        </w:rPr>
        <w:t>.</w:t>
      </w:r>
    </w:p>
    <w:p w:rsidR="0027635F" w:rsidRDefault="0027635F" w:rsidP="00CF237B">
      <w:pPr>
        <w:pStyle w:val="Standard"/>
        <w:numPr>
          <w:ilvl w:val="0"/>
          <w:numId w:val="1"/>
        </w:numPr>
        <w:spacing w:line="300" w:lineRule="exact"/>
        <w:rPr>
          <w:rFonts w:asciiTheme="minorHAnsi" w:hAnsiTheme="minorHAnsi" w:cstheme="minorHAnsi"/>
          <w:sz w:val="20"/>
          <w:szCs w:val="20"/>
        </w:rPr>
      </w:pPr>
      <w:r w:rsidRPr="00B83EA7">
        <w:rPr>
          <w:rFonts w:asciiTheme="minorHAnsi" w:hAnsiTheme="minorHAnsi" w:cstheme="minorHAnsi"/>
          <w:sz w:val="20"/>
          <w:szCs w:val="20"/>
        </w:rPr>
        <w:t xml:space="preserve">Parere CUN </w:t>
      </w:r>
      <w:r w:rsidR="00543217" w:rsidRPr="00B83EA7">
        <w:rPr>
          <w:rFonts w:asciiTheme="minorHAnsi" w:hAnsiTheme="minorHAnsi" w:cstheme="minorHAnsi"/>
          <w:sz w:val="20"/>
          <w:szCs w:val="20"/>
        </w:rPr>
        <w:t xml:space="preserve">(adunanze </w:t>
      </w:r>
      <w:r w:rsidR="00B83EA7" w:rsidRPr="00B83EA7">
        <w:rPr>
          <w:rFonts w:asciiTheme="minorHAnsi" w:hAnsiTheme="minorHAnsi" w:cstheme="minorHAnsi"/>
          <w:iCs/>
          <w:sz w:val="20"/>
          <w:szCs w:val="20"/>
        </w:rPr>
        <w:t>29</w:t>
      </w:r>
      <w:r w:rsidR="00543217" w:rsidRPr="00B83EA7">
        <w:rPr>
          <w:rFonts w:asciiTheme="minorHAnsi" w:hAnsiTheme="minorHAnsi" w:cstheme="minorHAnsi"/>
          <w:iCs/>
          <w:sz w:val="20"/>
          <w:szCs w:val="20"/>
        </w:rPr>
        <w:t>/01/20</w:t>
      </w:r>
      <w:r w:rsidR="00B83EA7" w:rsidRPr="00B83EA7">
        <w:rPr>
          <w:rFonts w:asciiTheme="minorHAnsi" w:hAnsiTheme="minorHAnsi" w:cstheme="minorHAnsi"/>
          <w:iCs/>
          <w:sz w:val="20"/>
          <w:szCs w:val="20"/>
        </w:rPr>
        <w:t>20</w:t>
      </w:r>
      <w:r w:rsidR="00795929">
        <w:rPr>
          <w:rFonts w:asciiTheme="minorHAnsi" w:hAnsiTheme="minorHAnsi" w:cstheme="minorHAnsi"/>
          <w:iCs/>
          <w:sz w:val="20"/>
          <w:szCs w:val="20"/>
        </w:rPr>
        <w:t xml:space="preserve"> </w:t>
      </w:r>
      <w:r w:rsidR="00795929" w:rsidRPr="00795929">
        <w:rPr>
          <w:rFonts w:asciiTheme="minorHAnsi" w:hAnsiTheme="minorHAnsi" w:cstheme="minorHAnsi"/>
          <w:iCs/>
          <w:color w:val="FF0000"/>
          <w:sz w:val="20"/>
          <w:szCs w:val="20"/>
          <w:highlight w:val="yellow"/>
        </w:rPr>
        <w:t>e-----</w:t>
      </w:r>
      <w:r w:rsidR="00B23453" w:rsidRPr="00795929">
        <w:rPr>
          <w:rFonts w:asciiTheme="minorHAnsi" w:hAnsiTheme="minorHAnsi" w:cstheme="minorHAnsi"/>
          <w:iCs/>
          <w:color w:val="FF0000"/>
          <w:sz w:val="20"/>
          <w:szCs w:val="20"/>
          <w:highlight w:val="yellow"/>
        </w:rPr>
        <w:t>)</w:t>
      </w:r>
    </w:p>
    <w:p w:rsidR="00205304" w:rsidRDefault="00205304" w:rsidP="006E30B5">
      <w:pPr>
        <w:pStyle w:val="Standard"/>
        <w:spacing w:line="300" w:lineRule="exact"/>
        <w:rPr>
          <w:rFonts w:asciiTheme="minorHAnsi" w:hAnsiTheme="minorHAnsi" w:cs="Times New Roman"/>
          <w:sz w:val="20"/>
          <w:szCs w:val="20"/>
        </w:rPr>
      </w:pPr>
    </w:p>
    <w:p w:rsidR="00C9259E" w:rsidRDefault="00C9259E" w:rsidP="006E30B5">
      <w:pPr>
        <w:pStyle w:val="Standard"/>
        <w:spacing w:line="300" w:lineRule="exact"/>
        <w:rPr>
          <w:rFonts w:asciiTheme="minorHAnsi" w:hAnsiTheme="minorHAnsi" w:cs="Times New Roman"/>
          <w:sz w:val="20"/>
          <w:szCs w:val="20"/>
        </w:rPr>
      </w:pPr>
      <w:r>
        <w:rPr>
          <w:rFonts w:asciiTheme="minorHAnsi" w:hAnsiTheme="minorHAnsi" w:cs="Times New Roman"/>
          <w:sz w:val="20"/>
          <w:szCs w:val="20"/>
        </w:rPr>
        <w:t xml:space="preserve">Verifica </w:t>
      </w:r>
      <w:r w:rsidR="00967CAE">
        <w:rPr>
          <w:rFonts w:asciiTheme="minorHAnsi" w:hAnsiTheme="minorHAnsi" w:cs="Times New Roman"/>
          <w:sz w:val="20"/>
          <w:szCs w:val="20"/>
        </w:rPr>
        <w:t xml:space="preserve">NUV </w:t>
      </w:r>
      <w:r>
        <w:rPr>
          <w:rFonts w:asciiTheme="minorHAnsi" w:hAnsiTheme="minorHAnsi" w:cs="Times New Roman"/>
          <w:sz w:val="20"/>
          <w:szCs w:val="20"/>
        </w:rPr>
        <w:t>effettuata in coerenza con l’Allegato</w:t>
      </w:r>
      <w:r w:rsidRPr="001437D2">
        <w:rPr>
          <w:rFonts w:asciiTheme="minorHAnsi" w:hAnsiTheme="minorHAnsi" w:cs="Times New Roman"/>
          <w:b/>
          <w:sz w:val="20"/>
          <w:szCs w:val="20"/>
        </w:rPr>
        <w:t xml:space="preserve"> A</w:t>
      </w:r>
      <w:r>
        <w:rPr>
          <w:rFonts w:asciiTheme="minorHAnsi" w:hAnsiTheme="minorHAnsi" w:cs="Times New Roman"/>
          <w:sz w:val="20"/>
          <w:szCs w:val="20"/>
        </w:rPr>
        <w:t xml:space="preserve"> del D</w:t>
      </w:r>
      <w:r w:rsidR="00767034">
        <w:rPr>
          <w:rFonts w:asciiTheme="minorHAnsi" w:hAnsiTheme="minorHAnsi" w:cs="Times New Roman"/>
          <w:sz w:val="20"/>
          <w:szCs w:val="20"/>
        </w:rPr>
        <w:t>.</w:t>
      </w:r>
      <w:r>
        <w:rPr>
          <w:rFonts w:asciiTheme="minorHAnsi" w:hAnsiTheme="minorHAnsi" w:cs="Times New Roman"/>
          <w:sz w:val="20"/>
          <w:szCs w:val="20"/>
        </w:rPr>
        <w:t>M</w:t>
      </w:r>
      <w:r w:rsidR="00767034">
        <w:rPr>
          <w:rFonts w:asciiTheme="minorHAnsi" w:hAnsiTheme="minorHAnsi" w:cs="Times New Roman"/>
          <w:sz w:val="20"/>
          <w:szCs w:val="20"/>
        </w:rPr>
        <w:t>.</w:t>
      </w:r>
      <w:r>
        <w:rPr>
          <w:rFonts w:asciiTheme="minorHAnsi" w:hAnsiTheme="minorHAnsi" w:cs="Times New Roman"/>
          <w:sz w:val="20"/>
          <w:szCs w:val="20"/>
        </w:rPr>
        <w:t xml:space="preserve"> n.</w:t>
      </w:r>
      <w:r w:rsidR="00767034">
        <w:rPr>
          <w:rFonts w:asciiTheme="minorHAnsi" w:hAnsiTheme="minorHAnsi" w:cs="Times New Roman"/>
          <w:sz w:val="20"/>
          <w:szCs w:val="20"/>
        </w:rPr>
        <w:t xml:space="preserve"> </w:t>
      </w:r>
      <w:r>
        <w:rPr>
          <w:rFonts w:asciiTheme="minorHAnsi" w:hAnsiTheme="minorHAnsi" w:cs="Times New Roman"/>
          <w:sz w:val="20"/>
          <w:szCs w:val="20"/>
        </w:rPr>
        <w:t>6/2019</w:t>
      </w:r>
    </w:p>
    <w:p w:rsidR="00C9259E" w:rsidRPr="00967CAE" w:rsidRDefault="00C9259E" w:rsidP="00C9259E">
      <w:pPr>
        <w:pStyle w:val="Standard"/>
        <w:spacing w:line="300" w:lineRule="exact"/>
        <w:rPr>
          <w:rFonts w:asciiTheme="minorHAnsi" w:hAnsiTheme="minorHAnsi" w:cs="Times New Roman"/>
          <w:sz w:val="20"/>
          <w:szCs w:val="20"/>
        </w:rPr>
      </w:pPr>
      <w:r w:rsidRPr="00967CAE">
        <w:rPr>
          <w:rFonts w:asciiTheme="minorHAnsi" w:hAnsiTheme="minorHAnsi" w:cs="Times New Roman"/>
          <w:sz w:val="20"/>
          <w:szCs w:val="20"/>
        </w:rPr>
        <w:t>NB: il D</w:t>
      </w:r>
      <w:r w:rsidR="00767034">
        <w:rPr>
          <w:rFonts w:asciiTheme="minorHAnsi" w:hAnsiTheme="minorHAnsi" w:cs="Times New Roman"/>
          <w:sz w:val="20"/>
          <w:szCs w:val="20"/>
        </w:rPr>
        <w:t>.</w:t>
      </w:r>
      <w:r w:rsidRPr="00967CAE">
        <w:rPr>
          <w:rFonts w:asciiTheme="minorHAnsi" w:hAnsiTheme="minorHAnsi" w:cs="Times New Roman"/>
          <w:sz w:val="20"/>
          <w:szCs w:val="20"/>
        </w:rPr>
        <w:t>M</w:t>
      </w:r>
      <w:r w:rsidR="00767034">
        <w:rPr>
          <w:rFonts w:asciiTheme="minorHAnsi" w:hAnsiTheme="minorHAnsi" w:cs="Times New Roman"/>
          <w:sz w:val="20"/>
          <w:szCs w:val="20"/>
        </w:rPr>
        <w:t>.</w:t>
      </w:r>
      <w:r w:rsidRPr="00967CAE">
        <w:rPr>
          <w:rFonts w:asciiTheme="minorHAnsi" w:hAnsiTheme="minorHAnsi" w:cs="Times New Roman"/>
          <w:sz w:val="20"/>
          <w:szCs w:val="20"/>
        </w:rPr>
        <w:t xml:space="preserve"> n.</w:t>
      </w:r>
      <w:r w:rsidR="00767034">
        <w:rPr>
          <w:rFonts w:asciiTheme="minorHAnsi" w:hAnsiTheme="minorHAnsi" w:cs="Times New Roman"/>
          <w:sz w:val="20"/>
          <w:szCs w:val="20"/>
        </w:rPr>
        <w:t xml:space="preserve"> </w:t>
      </w:r>
      <w:r w:rsidRPr="00967CAE">
        <w:rPr>
          <w:rFonts w:asciiTheme="minorHAnsi" w:hAnsiTheme="minorHAnsi" w:cs="Times New Roman"/>
          <w:sz w:val="20"/>
          <w:szCs w:val="20"/>
        </w:rPr>
        <w:t>6/2019 Art.</w:t>
      </w:r>
      <w:r w:rsidR="00767034">
        <w:rPr>
          <w:rFonts w:asciiTheme="minorHAnsi" w:hAnsiTheme="minorHAnsi" w:cs="Times New Roman"/>
          <w:sz w:val="20"/>
          <w:szCs w:val="20"/>
        </w:rPr>
        <w:t xml:space="preserve"> 4 c</w:t>
      </w:r>
      <w:r w:rsidRPr="00967CAE">
        <w:rPr>
          <w:rFonts w:asciiTheme="minorHAnsi" w:hAnsiTheme="minorHAnsi" w:cs="Times New Roman"/>
          <w:sz w:val="20"/>
          <w:szCs w:val="20"/>
        </w:rPr>
        <w:t>o.</w:t>
      </w:r>
      <w:r w:rsidR="00767034">
        <w:rPr>
          <w:rFonts w:asciiTheme="minorHAnsi" w:hAnsiTheme="minorHAnsi" w:cs="Times New Roman"/>
          <w:sz w:val="20"/>
          <w:szCs w:val="20"/>
        </w:rPr>
        <w:t xml:space="preserve"> </w:t>
      </w:r>
      <w:r w:rsidRPr="00967CAE">
        <w:rPr>
          <w:rFonts w:asciiTheme="minorHAnsi" w:hAnsiTheme="minorHAnsi" w:cs="Times New Roman"/>
          <w:sz w:val="20"/>
          <w:szCs w:val="20"/>
        </w:rPr>
        <w:t>2 prevede</w:t>
      </w:r>
      <w:r w:rsidR="00967CAE" w:rsidRPr="00967CAE">
        <w:rPr>
          <w:rFonts w:asciiTheme="minorHAnsi" w:hAnsiTheme="minorHAnsi" w:cs="Times New Roman"/>
          <w:sz w:val="20"/>
          <w:szCs w:val="20"/>
        </w:rPr>
        <w:t xml:space="preserve"> che </w:t>
      </w:r>
      <w:r w:rsidRPr="00967CAE">
        <w:rPr>
          <w:rFonts w:asciiTheme="minorHAnsi" w:hAnsiTheme="minorHAnsi" w:cs="Times New Roman"/>
          <w:sz w:val="20"/>
          <w:szCs w:val="20"/>
        </w:rPr>
        <w:t>:</w:t>
      </w:r>
    </w:p>
    <w:p w:rsidR="00C9259E" w:rsidRDefault="00C9259E" w:rsidP="00C9259E">
      <w:pPr>
        <w:pStyle w:val="Standard"/>
        <w:spacing w:line="300" w:lineRule="exact"/>
        <w:rPr>
          <w:rFonts w:asciiTheme="minorHAnsi" w:hAnsiTheme="minorHAnsi" w:cstheme="minorHAnsi"/>
          <w:i/>
          <w:sz w:val="20"/>
          <w:szCs w:val="20"/>
        </w:rPr>
      </w:pPr>
      <w:r w:rsidRPr="00950054">
        <w:rPr>
          <w:rFonts w:asciiTheme="minorHAnsi" w:hAnsiTheme="minorHAnsi" w:cstheme="minorHAnsi"/>
          <w:i/>
          <w:sz w:val="20"/>
          <w:szCs w:val="20"/>
        </w:rPr>
        <w:t xml:space="preserve">L’accreditamento di nuovi corsi di studio può essere attuato concesso a fronte: </w:t>
      </w:r>
    </w:p>
    <w:p w:rsidR="00C9259E" w:rsidRPr="00950054" w:rsidRDefault="00C9259E" w:rsidP="00C9259E">
      <w:pPr>
        <w:pStyle w:val="Standard"/>
        <w:spacing w:line="300" w:lineRule="exact"/>
        <w:rPr>
          <w:rFonts w:asciiTheme="minorHAnsi" w:hAnsiTheme="minorHAnsi" w:cstheme="minorHAnsi"/>
          <w:i/>
          <w:sz w:val="20"/>
          <w:szCs w:val="20"/>
        </w:rPr>
      </w:pPr>
      <w:r w:rsidRPr="00950054">
        <w:rPr>
          <w:rFonts w:asciiTheme="minorHAnsi" w:hAnsiTheme="minorHAnsi" w:cstheme="minorHAnsi"/>
          <w:i/>
          <w:sz w:val="20"/>
          <w:szCs w:val="20"/>
        </w:rPr>
        <w:t>a) di un piano, approvato dal NUV, di raggiungimento dei requisiti di docenza d cui all’allegato A entro la durata normale del corso che preveda una graduale presa di servizio dei docenti di riferimento in stretta relazione al numero di anni di corso da attivare;</w:t>
      </w:r>
    </w:p>
    <w:p w:rsidR="00C9259E" w:rsidRDefault="00C9259E" w:rsidP="00C9259E">
      <w:pPr>
        <w:pStyle w:val="Standard"/>
        <w:spacing w:line="300" w:lineRule="exact"/>
        <w:rPr>
          <w:rFonts w:asciiTheme="minorHAnsi" w:hAnsiTheme="minorHAnsi" w:cs="Times New Roman"/>
          <w:sz w:val="20"/>
          <w:szCs w:val="20"/>
        </w:rPr>
      </w:pPr>
    </w:p>
    <w:p w:rsidR="00C9259E" w:rsidRPr="00FD115B" w:rsidRDefault="00C9259E" w:rsidP="00C9259E">
      <w:pPr>
        <w:pStyle w:val="Standard"/>
        <w:spacing w:line="240" w:lineRule="auto"/>
        <w:rPr>
          <w:rFonts w:asciiTheme="minorHAnsi" w:hAnsiTheme="minorHAnsi" w:cstheme="minorHAnsi"/>
          <w:sz w:val="20"/>
          <w:szCs w:val="20"/>
        </w:rPr>
      </w:pPr>
      <w:r w:rsidRPr="00FD115B">
        <w:rPr>
          <w:rFonts w:asciiTheme="minorHAnsi" w:hAnsiTheme="minorHAnsi" w:cstheme="minorHAnsi"/>
          <w:sz w:val="20"/>
          <w:szCs w:val="20"/>
        </w:rPr>
        <w:t>Il D</w:t>
      </w:r>
      <w:r w:rsidR="00E10461">
        <w:rPr>
          <w:rFonts w:asciiTheme="minorHAnsi" w:hAnsiTheme="minorHAnsi" w:cstheme="minorHAnsi"/>
          <w:sz w:val="20"/>
          <w:szCs w:val="20"/>
        </w:rPr>
        <w:t>.</w:t>
      </w:r>
      <w:r w:rsidRPr="00FD115B">
        <w:rPr>
          <w:rFonts w:asciiTheme="minorHAnsi" w:hAnsiTheme="minorHAnsi" w:cstheme="minorHAnsi"/>
          <w:sz w:val="20"/>
          <w:szCs w:val="20"/>
        </w:rPr>
        <w:t>M</w:t>
      </w:r>
      <w:r w:rsidR="00E10461">
        <w:rPr>
          <w:rFonts w:asciiTheme="minorHAnsi" w:hAnsiTheme="minorHAnsi" w:cstheme="minorHAnsi"/>
          <w:sz w:val="20"/>
          <w:szCs w:val="20"/>
        </w:rPr>
        <w:t>.</w:t>
      </w:r>
      <w:r w:rsidRPr="00FD115B">
        <w:rPr>
          <w:rFonts w:asciiTheme="minorHAnsi" w:hAnsiTheme="minorHAnsi" w:cstheme="minorHAnsi"/>
          <w:sz w:val="20"/>
          <w:szCs w:val="20"/>
        </w:rPr>
        <w:t xml:space="preserve"> prevede </w:t>
      </w:r>
      <w:r w:rsidR="00967CAE">
        <w:rPr>
          <w:rFonts w:asciiTheme="minorHAnsi" w:hAnsiTheme="minorHAnsi" w:cstheme="minorHAnsi"/>
          <w:sz w:val="20"/>
          <w:szCs w:val="20"/>
        </w:rPr>
        <w:t>in</w:t>
      </w:r>
      <w:r>
        <w:rPr>
          <w:rFonts w:asciiTheme="minorHAnsi" w:hAnsiTheme="minorHAnsi" w:cstheme="minorHAnsi"/>
          <w:sz w:val="20"/>
          <w:szCs w:val="20"/>
        </w:rPr>
        <w:t xml:space="preserve"> </w:t>
      </w:r>
      <w:r w:rsidRPr="00FD115B">
        <w:rPr>
          <w:rFonts w:asciiTheme="minorHAnsi" w:hAnsiTheme="minorHAnsi" w:cstheme="minorHAnsi"/>
          <w:b/>
          <w:bCs/>
          <w:sz w:val="20"/>
          <w:szCs w:val="20"/>
        </w:rPr>
        <w:t xml:space="preserve">Allegato A - Requisiti di accreditamento del corso di studio: </w:t>
      </w:r>
    </w:p>
    <w:p w:rsidR="00C9259E" w:rsidRPr="00FD115B" w:rsidRDefault="00C9259E" w:rsidP="00CF237B">
      <w:pPr>
        <w:pStyle w:val="Standard"/>
        <w:numPr>
          <w:ilvl w:val="0"/>
          <w:numId w:val="2"/>
        </w:numPr>
        <w:spacing w:line="240" w:lineRule="auto"/>
        <w:rPr>
          <w:rFonts w:asciiTheme="minorHAnsi" w:hAnsiTheme="minorHAnsi" w:cstheme="minorHAnsi"/>
          <w:sz w:val="20"/>
          <w:szCs w:val="20"/>
        </w:rPr>
      </w:pPr>
      <w:r w:rsidRPr="00FD115B">
        <w:rPr>
          <w:rFonts w:asciiTheme="minorHAnsi" w:hAnsiTheme="minorHAnsi" w:cstheme="minorHAnsi"/>
          <w:b/>
          <w:bCs/>
          <w:sz w:val="20"/>
          <w:szCs w:val="20"/>
        </w:rPr>
        <w:t>Trasparenza</w:t>
      </w:r>
    </w:p>
    <w:p w:rsidR="00C9259E" w:rsidRPr="00FD115B" w:rsidRDefault="00C9259E" w:rsidP="00CF237B">
      <w:pPr>
        <w:pStyle w:val="Standard"/>
        <w:numPr>
          <w:ilvl w:val="0"/>
          <w:numId w:val="2"/>
        </w:numPr>
        <w:spacing w:line="240" w:lineRule="auto"/>
        <w:rPr>
          <w:rFonts w:asciiTheme="minorHAnsi" w:hAnsiTheme="minorHAnsi" w:cstheme="minorHAnsi"/>
          <w:sz w:val="20"/>
          <w:szCs w:val="20"/>
        </w:rPr>
      </w:pPr>
      <w:r w:rsidRPr="00FD115B">
        <w:rPr>
          <w:rFonts w:asciiTheme="minorHAnsi" w:hAnsiTheme="minorHAnsi" w:cstheme="minorHAnsi"/>
          <w:b/>
          <w:bCs/>
          <w:sz w:val="20"/>
          <w:szCs w:val="20"/>
        </w:rPr>
        <w:t>Requisiti di docenza</w:t>
      </w:r>
    </w:p>
    <w:p w:rsidR="00C9259E" w:rsidRPr="00FD115B" w:rsidRDefault="00C9259E" w:rsidP="00CF237B">
      <w:pPr>
        <w:pStyle w:val="Paragrafoelenco"/>
        <w:numPr>
          <w:ilvl w:val="0"/>
          <w:numId w:val="2"/>
        </w:numPr>
        <w:autoSpaceDE w:val="0"/>
        <w:autoSpaceDN w:val="0"/>
        <w:adjustRightInd w:val="0"/>
        <w:spacing w:before="0" w:after="0" w:line="240" w:lineRule="auto"/>
        <w:rPr>
          <w:rFonts w:cstheme="minorHAnsi"/>
          <w:color w:val="000000"/>
        </w:rPr>
      </w:pPr>
      <w:r w:rsidRPr="00FD115B">
        <w:rPr>
          <w:rFonts w:cstheme="minorHAnsi"/>
          <w:b/>
          <w:bCs/>
          <w:color w:val="000000"/>
        </w:rPr>
        <w:t xml:space="preserve">Limiti alla parcellizzazione delle attività didattiche e alla diversificazione dei corsi di studio </w:t>
      </w:r>
    </w:p>
    <w:p w:rsidR="00C9259E" w:rsidRPr="00FD115B" w:rsidRDefault="00C9259E" w:rsidP="00CF237B">
      <w:pPr>
        <w:pStyle w:val="Paragrafoelenco"/>
        <w:numPr>
          <w:ilvl w:val="0"/>
          <w:numId w:val="2"/>
        </w:numPr>
        <w:autoSpaceDE w:val="0"/>
        <w:autoSpaceDN w:val="0"/>
        <w:adjustRightInd w:val="0"/>
        <w:spacing w:before="0" w:after="0" w:line="240" w:lineRule="auto"/>
        <w:rPr>
          <w:rFonts w:cstheme="minorHAnsi"/>
          <w:color w:val="000000"/>
        </w:rPr>
      </w:pPr>
      <w:r w:rsidRPr="00FD115B">
        <w:rPr>
          <w:rFonts w:cstheme="minorHAnsi"/>
          <w:b/>
          <w:bCs/>
          <w:color w:val="000000"/>
        </w:rPr>
        <w:t xml:space="preserve">Risorse strutturali </w:t>
      </w:r>
    </w:p>
    <w:p w:rsidR="00C9259E" w:rsidRPr="00FD115B" w:rsidRDefault="00C9259E" w:rsidP="00CF237B">
      <w:pPr>
        <w:pStyle w:val="Paragrafoelenco"/>
        <w:numPr>
          <w:ilvl w:val="0"/>
          <w:numId w:val="2"/>
        </w:numPr>
        <w:autoSpaceDE w:val="0"/>
        <w:autoSpaceDN w:val="0"/>
        <w:adjustRightInd w:val="0"/>
        <w:spacing w:before="0" w:after="0" w:line="240" w:lineRule="auto"/>
        <w:rPr>
          <w:rFonts w:cstheme="minorHAnsi"/>
          <w:color w:val="000000"/>
        </w:rPr>
      </w:pPr>
      <w:r w:rsidRPr="00FD115B">
        <w:rPr>
          <w:rFonts w:cstheme="minorHAnsi"/>
          <w:b/>
          <w:bCs/>
          <w:color w:val="000000"/>
        </w:rPr>
        <w:t xml:space="preserve">Requisiti per l’Assicurazione di Qualità dei corsi di studio </w:t>
      </w:r>
    </w:p>
    <w:p w:rsidR="00C9259E" w:rsidRDefault="00C9259E" w:rsidP="006E30B5">
      <w:pPr>
        <w:pStyle w:val="Standard"/>
        <w:pBdr>
          <w:bottom w:val="single" w:sz="6" w:space="1" w:color="auto"/>
        </w:pBdr>
        <w:spacing w:line="300" w:lineRule="exact"/>
        <w:rPr>
          <w:rFonts w:asciiTheme="minorHAnsi" w:hAnsiTheme="minorHAnsi" w:cs="Times New Roman"/>
          <w:sz w:val="20"/>
          <w:szCs w:val="20"/>
        </w:rPr>
      </w:pPr>
    </w:p>
    <w:p w:rsidR="0032510F" w:rsidRDefault="0032510F" w:rsidP="00967CAE">
      <w:pPr>
        <w:pStyle w:val="Standard"/>
        <w:spacing w:line="300" w:lineRule="exact"/>
        <w:jc w:val="center"/>
        <w:rPr>
          <w:rFonts w:asciiTheme="minorHAnsi" w:hAnsiTheme="minorHAnsi" w:cs="Times New Roman"/>
          <w:sz w:val="20"/>
          <w:szCs w:val="20"/>
        </w:rPr>
      </w:pPr>
    </w:p>
    <w:p w:rsidR="00C9259E" w:rsidRPr="00696F88" w:rsidRDefault="00C9259E" w:rsidP="00696F88">
      <w:pPr>
        <w:pStyle w:val="Titolo1"/>
      </w:pPr>
      <w:r w:rsidRPr="00696F88">
        <w:t>Trasparenza</w:t>
      </w:r>
    </w:p>
    <w:p w:rsidR="00C9259E" w:rsidRDefault="00C9259E" w:rsidP="00C9259E">
      <w:pPr>
        <w:pStyle w:val="Standard"/>
        <w:spacing w:line="240" w:lineRule="auto"/>
        <w:rPr>
          <w:rFonts w:asciiTheme="minorHAnsi" w:hAnsiTheme="minorHAnsi" w:cs="Times New Roman"/>
          <w:b/>
          <w:color w:val="0070C0"/>
          <w:sz w:val="20"/>
          <w:szCs w:val="20"/>
        </w:rPr>
      </w:pPr>
    </w:p>
    <w:p w:rsidR="00205304" w:rsidRPr="00696F88" w:rsidRDefault="00003D8D" w:rsidP="00696F88">
      <w:pPr>
        <w:pStyle w:val="Titolo2"/>
      </w:pPr>
      <w:r w:rsidRPr="00696F88">
        <w:t>Presentazione</w:t>
      </w:r>
      <w:r w:rsidR="00C9259E" w:rsidRPr="00696F88">
        <w:t xml:space="preserve"> del Corso</w:t>
      </w:r>
    </w:p>
    <w:p w:rsidR="00E10461" w:rsidRPr="00DE618F" w:rsidRDefault="00B354CF" w:rsidP="00E10461">
      <w:pPr>
        <w:spacing w:line="240" w:lineRule="auto"/>
        <w:jc w:val="both"/>
        <w:rPr>
          <w:rFonts w:cstheme="minorHAnsi"/>
          <w:color w:val="0070C0"/>
          <w:shd w:val="clear" w:color="auto" w:fill="FFFFFF"/>
        </w:rPr>
      </w:pPr>
      <w:r w:rsidRPr="00063913">
        <w:rPr>
          <w:rFonts w:cstheme="minorHAnsi"/>
          <w:color w:val="0070C0"/>
          <w:szCs w:val="20"/>
          <w:shd w:val="clear" w:color="auto" w:fill="FFFFFF"/>
        </w:rPr>
        <w:t>Il Corso di Laurea Magistrale</w:t>
      </w:r>
      <w:r>
        <w:rPr>
          <w:rFonts w:cstheme="minorHAnsi"/>
          <w:color w:val="0070C0"/>
          <w:szCs w:val="20"/>
          <w:shd w:val="clear" w:color="auto" w:fill="FFFFFF"/>
        </w:rPr>
        <w:t xml:space="preserve"> in </w:t>
      </w:r>
      <w:r w:rsidRPr="00B354CF">
        <w:rPr>
          <w:rFonts w:cstheme="minorHAnsi"/>
          <w:color w:val="0070C0"/>
          <w:szCs w:val="20"/>
          <w:shd w:val="clear" w:color="auto" w:fill="FFFFFF"/>
        </w:rPr>
        <w:t>DIRITTO DELLO SVILUPPO SOSTENIBILE</w:t>
      </w:r>
      <w:r>
        <w:rPr>
          <w:rFonts w:cstheme="minorHAnsi"/>
          <w:color w:val="0070C0"/>
          <w:szCs w:val="20"/>
          <w:shd w:val="clear" w:color="auto" w:fill="FFFFFF"/>
        </w:rPr>
        <w:t xml:space="preserve"> è un corso di laurea biennale</w:t>
      </w:r>
      <w:r w:rsidR="005E2BAC">
        <w:rPr>
          <w:rFonts w:cstheme="minorHAnsi"/>
          <w:color w:val="0070C0"/>
          <w:szCs w:val="20"/>
          <w:shd w:val="clear" w:color="auto" w:fill="FFFFFF"/>
        </w:rPr>
        <w:t>, che afferisce al Dipartimento di Giurisprudenza,</w:t>
      </w:r>
      <w:r>
        <w:rPr>
          <w:rFonts w:cstheme="minorHAnsi"/>
          <w:color w:val="0070C0"/>
          <w:szCs w:val="20"/>
          <w:shd w:val="clear" w:color="auto" w:fill="FFFFFF"/>
        </w:rPr>
        <w:t xml:space="preserve"> nella classe </w:t>
      </w:r>
      <w:r w:rsidRPr="00B354CF">
        <w:rPr>
          <w:rFonts w:cstheme="minorHAnsi"/>
          <w:color w:val="0070C0"/>
          <w:szCs w:val="20"/>
          <w:shd w:val="clear" w:color="auto" w:fill="FFFFFF"/>
        </w:rPr>
        <w:t>LM/SC-GIUR Scienze Giuridiche</w:t>
      </w:r>
      <w:r>
        <w:rPr>
          <w:rFonts w:cstheme="minorHAnsi"/>
          <w:color w:val="0070C0"/>
          <w:szCs w:val="20"/>
          <w:shd w:val="clear" w:color="auto" w:fill="FFFFFF"/>
        </w:rPr>
        <w:t xml:space="preserve"> definite con Decreto MIUR </w:t>
      </w:r>
      <w:r w:rsidR="00EC63D7">
        <w:rPr>
          <w:rFonts w:cstheme="minorHAnsi"/>
          <w:color w:val="0070C0"/>
          <w:szCs w:val="20"/>
          <w:shd w:val="clear" w:color="auto" w:fill="FFFFFF"/>
        </w:rPr>
        <w:t xml:space="preserve">N. 77 </w:t>
      </w:r>
      <w:r>
        <w:rPr>
          <w:rFonts w:cstheme="minorHAnsi"/>
          <w:color w:val="0070C0"/>
          <w:szCs w:val="20"/>
          <w:shd w:val="clear" w:color="auto" w:fill="FFFFFF"/>
        </w:rPr>
        <w:t xml:space="preserve">del </w:t>
      </w:r>
      <w:r w:rsidR="000C4B11">
        <w:rPr>
          <w:rFonts w:cstheme="minorHAnsi"/>
          <w:color w:val="0070C0"/>
          <w:szCs w:val="20"/>
          <w:shd w:val="clear" w:color="auto" w:fill="FFFFFF"/>
        </w:rPr>
        <w:t>31/01/</w:t>
      </w:r>
      <w:r w:rsidRPr="00B354CF">
        <w:rPr>
          <w:rFonts w:cstheme="minorHAnsi"/>
          <w:color w:val="0070C0"/>
          <w:szCs w:val="20"/>
          <w:shd w:val="clear" w:color="auto" w:fill="FFFFFF"/>
        </w:rPr>
        <w:t>2018</w:t>
      </w:r>
      <w:r>
        <w:rPr>
          <w:rFonts w:cstheme="minorHAnsi"/>
          <w:color w:val="0070C0"/>
          <w:szCs w:val="20"/>
          <w:shd w:val="clear" w:color="auto" w:fill="FFFFFF"/>
        </w:rPr>
        <w:t xml:space="preserve">. </w:t>
      </w:r>
      <w:r w:rsidR="00385128">
        <w:rPr>
          <w:rFonts w:cstheme="minorHAnsi"/>
          <w:color w:val="0070C0"/>
          <w:szCs w:val="20"/>
          <w:shd w:val="clear" w:color="auto" w:fill="FFFFFF"/>
        </w:rPr>
        <w:t>La magistrale, che si articola in due curricula (</w:t>
      </w:r>
      <w:r w:rsidR="00385128" w:rsidRPr="003F1957">
        <w:rPr>
          <w:rFonts w:cstheme="minorHAnsi"/>
          <w:i/>
          <w:iCs/>
          <w:color w:val="0070C0"/>
          <w:szCs w:val="20"/>
          <w:shd w:val="clear" w:color="auto" w:fill="FFFFFF"/>
        </w:rPr>
        <w:t>Mercati, impresa e sviluppo sostenibile; Diritti fondamentali</w:t>
      </w:r>
      <w:r w:rsidR="003F1957" w:rsidRPr="003F1957">
        <w:rPr>
          <w:rFonts w:cstheme="minorHAnsi"/>
          <w:i/>
          <w:iCs/>
          <w:color w:val="0070C0"/>
          <w:szCs w:val="20"/>
          <w:shd w:val="clear" w:color="auto" w:fill="FFFFFF"/>
        </w:rPr>
        <w:t>, istituzioni e sostenibilità</w:t>
      </w:r>
      <w:r w:rsidR="003F1957">
        <w:rPr>
          <w:rFonts w:cstheme="minorHAnsi"/>
          <w:color w:val="0070C0"/>
          <w:szCs w:val="20"/>
          <w:shd w:val="clear" w:color="auto" w:fill="FFFFFF"/>
        </w:rPr>
        <w:t>),</w:t>
      </w:r>
      <w:r w:rsidR="00385128">
        <w:rPr>
          <w:rFonts w:cstheme="minorHAnsi"/>
          <w:color w:val="0070C0"/>
          <w:szCs w:val="20"/>
          <w:shd w:val="clear" w:color="auto" w:fill="FFFFFF"/>
        </w:rPr>
        <w:t xml:space="preserve"> </w:t>
      </w:r>
      <w:r w:rsidR="00EC63D7">
        <w:rPr>
          <w:rFonts w:cstheme="minorHAnsi"/>
          <w:color w:val="0070C0"/>
          <w:szCs w:val="20"/>
          <w:shd w:val="clear" w:color="auto" w:fill="FFFFFF"/>
        </w:rPr>
        <w:t xml:space="preserve">ha lo scopo di fornire la possibilità di proseguire i propri </w:t>
      </w:r>
      <w:r w:rsidR="00EC63D7" w:rsidRPr="00EC63D7">
        <w:rPr>
          <w:rFonts w:cstheme="minorHAnsi"/>
          <w:color w:val="0070C0"/>
          <w:szCs w:val="20"/>
          <w:shd w:val="clear" w:color="auto" w:fill="FFFFFF"/>
        </w:rPr>
        <w:t>studi ai laureati</w:t>
      </w:r>
      <w:r w:rsidR="00E10461">
        <w:rPr>
          <w:rFonts w:cstheme="minorHAnsi"/>
          <w:color w:val="0070C0"/>
          <w:szCs w:val="20"/>
          <w:shd w:val="clear" w:color="auto" w:fill="FFFFFF"/>
        </w:rPr>
        <w:t xml:space="preserve"> </w:t>
      </w:r>
      <w:r w:rsidR="00E10461" w:rsidRPr="00DE618F">
        <w:rPr>
          <w:rFonts w:cstheme="minorHAnsi"/>
          <w:color w:val="0070C0"/>
          <w:shd w:val="clear" w:color="auto" w:fill="FFFFFF"/>
        </w:rPr>
        <w:t>d</w:t>
      </w:r>
      <w:r w:rsidR="00066930">
        <w:rPr>
          <w:rFonts w:cstheme="minorHAnsi"/>
          <w:color w:val="0070C0"/>
          <w:shd w:val="clear" w:color="auto" w:fill="FFFFFF"/>
        </w:rPr>
        <w:t>elle</w:t>
      </w:r>
      <w:r w:rsidR="00E10461" w:rsidRPr="00DE618F">
        <w:rPr>
          <w:rFonts w:cstheme="minorHAnsi"/>
          <w:color w:val="0070C0"/>
          <w:shd w:val="clear" w:color="auto" w:fill="FFFFFF"/>
        </w:rPr>
        <w:t xml:space="preserve"> classi di laurea in ambito Giuridico, Economico e Sociale.</w:t>
      </w:r>
    </w:p>
    <w:p w:rsidR="00C30F1D" w:rsidRPr="00063913" w:rsidRDefault="00C3615C" w:rsidP="009531EF">
      <w:pPr>
        <w:pStyle w:val="Standard"/>
        <w:spacing w:line="240" w:lineRule="auto"/>
        <w:rPr>
          <w:rFonts w:asciiTheme="minorHAnsi" w:hAnsiTheme="minorHAnsi" w:cstheme="minorHAnsi"/>
          <w:color w:val="0070C0"/>
          <w:sz w:val="20"/>
          <w:szCs w:val="20"/>
          <w:shd w:val="clear" w:color="auto" w:fill="FFFFFF"/>
        </w:rPr>
      </w:pPr>
      <w:r>
        <w:rPr>
          <w:rFonts w:asciiTheme="minorHAnsi" w:hAnsiTheme="minorHAnsi" w:cstheme="minorHAnsi"/>
          <w:color w:val="0070C0"/>
          <w:sz w:val="20"/>
          <w:szCs w:val="20"/>
          <w:shd w:val="clear" w:color="auto" w:fill="FFFFFF"/>
        </w:rPr>
        <w:t>Il</w:t>
      </w:r>
      <w:r w:rsidR="00C93B4B" w:rsidRPr="00063913">
        <w:rPr>
          <w:rFonts w:asciiTheme="minorHAnsi" w:hAnsiTheme="minorHAnsi" w:cstheme="minorHAnsi"/>
          <w:color w:val="0070C0"/>
          <w:sz w:val="20"/>
          <w:szCs w:val="20"/>
          <w:shd w:val="clear" w:color="auto" w:fill="FFFFFF"/>
        </w:rPr>
        <w:t xml:space="preserve"> percorso di studio è teso</w:t>
      </w:r>
      <w:r w:rsidR="00A056F9">
        <w:rPr>
          <w:rFonts w:asciiTheme="minorHAnsi" w:hAnsiTheme="minorHAnsi" w:cstheme="minorHAnsi"/>
          <w:color w:val="0070C0"/>
          <w:sz w:val="20"/>
          <w:szCs w:val="20"/>
          <w:shd w:val="clear" w:color="auto" w:fill="FFFFFF"/>
        </w:rPr>
        <w:t xml:space="preserve"> a formare</w:t>
      </w:r>
      <w:r w:rsidRPr="00C3615C">
        <w:rPr>
          <w:rFonts w:asciiTheme="minorHAnsi" w:hAnsiTheme="minorHAnsi" w:cstheme="minorHAnsi"/>
          <w:color w:val="0070C0"/>
          <w:sz w:val="20"/>
          <w:szCs w:val="20"/>
          <w:shd w:val="clear" w:color="auto" w:fill="FFFFFF"/>
        </w:rPr>
        <w:t xml:space="preserve"> una figura professionale di laureato magistrale con elevate competenze giuridiche specialistiche e con conoscenze e competenze trasversali, adeguate a valut</w:t>
      </w:r>
      <w:r>
        <w:rPr>
          <w:rFonts w:asciiTheme="minorHAnsi" w:hAnsiTheme="minorHAnsi" w:cstheme="minorHAnsi"/>
          <w:color w:val="0070C0"/>
          <w:sz w:val="20"/>
          <w:szCs w:val="20"/>
          <w:shd w:val="clear" w:color="auto" w:fill="FFFFFF"/>
        </w:rPr>
        <w:t>are la</w:t>
      </w:r>
      <w:r w:rsidRPr="00C3615C">
        <w:t xml:space="preserve"> </w:t>
      </w:r>
      <w:r w:rsidRPr="00C3615C">
        <w:rPr>
          <w:rFonts w:asciiTheme="minorHAnsi" w:hAnsiTheme="minorHAnsi" w:cstheme="minorHAnsi"/>
          <w:color w:val="0070C0"/>
          <w:sz w:val="20"/>
          <w:szCs w:val="20"/>
          <w:shd w:val="clear" w:color="auto" w:fill="FFFFFF"/>
        </w:rPr>
        <w:t>corretta applicazione delle soluzioni giuridiche a questioni relative allo sviluppo sostenibile che interessano quotidianamente l'attività di imprese e enti pubblici, operanti sia a livello nazionale che su un piano sovranazionale, sia in relazione alle relazioni di scambi economici in un mercato globalizzato, sia in relazione alla necessità di adeguare l'attività degli enti pubblici anche operanti a livello nazionale e regionale, agli obiett</w:t>
      </w:r>
      <w:r w:rsidR="00E10461">
        <w:rPr>
          <w:rFonts w:asciiTheme="minorHAnsi" w:hAnsiTheme="minorHAnsi" w:cstheme="minorHAnsi"/>
          <w:color w:val="0070C0"/>
          <w:sz w:val="20"/>
          <w:szCs w:val="20"/>
          <w:shd w:val="clear" w:color="auto" w:fill="FFFFFF"/>
        </w:rPr>
        <w:t>ivi dello sviluppo sostenibile.</w:t>
      </w:r>
    </w:p>
    <w:p w:rsidR="00C30F1D" w:rsidRDefault="00C30F1D" w:rsidP="009531EF">
      <w:pPr>
        <w:pStyle w:val="Standard"/>
        <w:spacing w:line="240" w:lineRule="auto"/>
        <w:rPr>
          <w:rFonts w:asciiTheme="minorHAnsi" w:hAnsiTheme="minorHAnsi" w:cstheme="minorHAnsi"/>
          <w:color w:val="333333"/>
          <w:sz w:val="20"/>
          <w:szCs w:val="20"/>
          <w:shd w:val="clear" w:color="auto" w:fill="FFFFFF"/>
        </w:rPr>
      </w:pPr>
    </w:p>
    <w:p w:rsidR="00486D68" w:rsidRPr="00486D68" w:rsidRDefault="0059094E" w:rsidP="00696F88">
      <w:pPr>
        <w:pStyle w:val="Titolo2"/>
        <w:rPr>
          <w:shd w:val="clear" w:color="auto" w:fill="FFFFFF"/>
        </w:rPr>
      </w:pPr>
      <w:r>
        <w:rPr>
          <w:shd w:val="clear" w:color="auto" w:fill="FFFFFF"/>
        </w:rPr>
        <w:t>Obiettivi della formazione</w:t>
      </w:r>
      <w:r w:rsidR="00766AFA">
        <w:rPr>
          <w:shd w:val="clear" w:color="auto" w:fill="FFFFFF"/>
        </w:rPr>
        <w:t xml:space="preserve"> e profilo professionale</w:t>
      </w:r>
    </w:p>
    <w:p w:rsidR="008224BD" w:rsidRPr="00DE618F" w:rsidRDefault="008C4CF4" w:rsidP="00696F88">
      <w:pPr>
        <w:pStyle w:val="Standard"/>
        <w:spacing w:line="240" w:lineRule="auto"/>
        <w:rPr>
          <w:rFonts w:asciiTheme="minorHAnsi" w:hAnsiTheme="minorHAnsi" w:cstheme="minorHAnsi"/>
          <w:color w:val="0070C0"/>
          <w:sz w:val="20"/>
          <w:szCs w:val="20"/>
          <w:shd w:val="clear" w:color="auto" w:fill="FFFFFF"/>
        </w:rPr>
      </w:pPr>
      <w:r w:rsidRPr="00E5542B">
        <w:rPr>
          <w:rFonts w:asciiTheme="minorHAnsi" w:hAnsiTheme="minorHAnsi" w:cstheme="minorHAnsi"/>
          <w:color w:val="0070C0"/>
          <w:sz w:val="20"/>
          <w:szCs w:val="20"/>
          <w:shd w:val="clear" w:color="auto" w:fill="FFFFFF"/>
        </w:rPr>
        <w:t xml:space="preserve">Il </w:t>
      </w:r>
      <w:r w:rsidRPr="00E5542B">
        <w:rPr>
          <w:rFonts w:asciiTheme="minorHAnsi" w:hAnsiTheme="minorHAnsi" w:cstheme="minorHAnsi"/>
          <w:i/>
          <w:color w:val="0070C0"/>
          <w:sz w:val="20"/>
          <w:szCs w:val="20"/>
          <w:shd w:val="clear" w:color="auto" w:fill="FFFFFF"/>
        </w:rPr>
        <w:t>Profilo professionale</w:t>
      </w:r>
      <w:r w:rsidRPr="00E5542B">
        <w:rPr>
          <w:rFonts w:asciiTheme="minorHAnsi" w:hAnsiTheme="minorHAnsi" w:cstheme="minorHAnsi"/>
          <w:color w:val="0070C0"/>
          <w:sz w:val="20"/>
          <w:szCs w:val="20"/>
          <w:shd w:val="clear" w:color="auto" w:fill="FFFFFF"/>
        </w:rPr>
        <w:t xml:space="preserve"> </w:t>
      </w:r>
      <w:r w:rsidR="005250E3" w:rsidRPr="00E5542B">
        <w:rPr>
          <w:rFonts w:asciiTheme="minorHAnsi" w:hAnsiTheme="minorHAnsi" w:cstheme="minorHAnsi"/>
          <w:color w:val="0070C0"/>
          <w:sz w:val="20"/>
          <w:szCs w:val="20"/>
          <w:shd w:val="clear" w:color="auto" w:fill="FFFFFF"/>
        </w:rPr>
        <w:t xml:space="preserve">del laureato </w:t>
      </w:r>
      <w:r w:rsidR="00D13498">
        <w:rPr>
          <w:rFonts w:asciiTheme="minorHAnsi" w:hAnsiTheme="minorHAnsi" w:cstheme="minorHAnsi"/>
          <w:color w:val="0070C0"/>
          <w:sz w:val="20"/>
          <w:szCs w:val="20"/>
          <w:shd w:val="clear" w:color="auto" w:fill="FFFFFF"/>
        </w:rPr>
        <w:t xml:space="preserve">(Regolamento didattico del </w:t>
      </w:r>
      <w:proofErr w:type="spellStart"/>
      <w:r w:rsidR="00D13498">
        <w:rPr>
          <w:rFonts w:asciiTheme="minorHAnsi" w:hAnsiTheme="minorHAnsi" w:cstheme="minorHAnsi"/>
          <w:color w:val="0070C0"/>
          <w:sz w:val="20"/>
          <w:szCs w:val="20"/>
          <w:shd w:val="clear" w:color="auto" w:fill="FFFFFF"/>
        </w:rPr>
        <w:t>CdS</w:t>
      </w:r>
      <w:proofErr w:type="spellEnd"/>
      <w:r w:rsidR="00D13498">
        <w:rPr>
          <w:rFonts w:asciiTheme="minorHAnsi" w:hAnsiTheme="minorHAnsi" w:cstheme="minorHAnsi"/>
          <w:color w:val="0070C0"/>
          <w:sz w:val="20"/>
          <w:szCs w:val="20"/>
          <w:shd w:val="clear" w:color="auto" w:fill="FFFFFF"/>
        </w:rPr>
        <w:t xml:space="preserve">) </w:t>
      </w:r>
      <w:r w:rsidR="006E221F">
        <w:rPr>
          <w:rFonts w:asciiTheme="minorHAnsi" w:hAnsiTheme="minorHAnsi" w:cstheme="minorHAnsi"/>
          <w:color w:val="0070C0"/>
          <w:sz w:val="20"/>
          <w:szCs w:val="20"/>
          <w:shd w:val="clear" w:color="auto" w:fill="FFFFFF"/>
        </w:rPr>
        <w:t>è finalizzato allo svolgimento</w:t>
      </w:r>
      <w:r w:rsidR="00796325">
        <w:rPr>
          <w:rFonts w:asciiTheme="minorHAnsi" w:hAnsiTheme="minorHAnsi" w:cstheme="minorHAnsi"/>
          <w:color w:val="0070C0"/>
          <w:sz w:val="20"/>
          <w:szCs w:val="20"/>
          <w:shd w:val="clear" w:color="auto" w:fill="FFFFFF"/>
        </w:rPr>
        <w:t xml:space="preserve"> di</w:t>
      </w:r>
      <w:r w:rsidR="006E221F">
        <w:rPr>
          <w:rFonts w:asciiTheme="minorHAnsi" w:hAnsiTheme="minorHAnsi" w:cstheme="minorHAnsi"/>
          <w:color w:val="0070C0"/>
          <w:sz w:val="20"/>
          <w:szCs w:val="20"/>
          <w:shd w:val="clear" w:color="auto" w:fill="FFFFFF"/>
        </w:rPr>
        <w:t xml:space="preserve"> attività di </w:t>
      </w:r>
      <w:r w:rsidR="00C3615C" w:rsidRPr="00C3615C">
        <w:rPr>
          <w:rFonts w:asciiTheme="minorHAnsi" w:hAnsiTheme="minorHAnsi" w:cstheme="minorHAnsi"/>
          <w:color w:val="0070C0"/>
          <w:sz w:val="20"/>
          <w:szCs w:val="20"/>
          <w:shd w:val="clear" w:color="auto" w:fill="FFFFFF"/>
        </w:rPr>
        <w:t xml:space="preserve">consulenza come giurista per lo sviluppo sostenibile delle imprese nei diversi </w:t>
      </w:r>
      <w:r w:rsidR="006E221F">
        <w:rPr>
          <w:rFonts w:asciiTheme="minorHAnsi" w:hAnsiTheme="minorHAnsi" w:cstheme="minorHAnsi"/>
          <w:color w:val="0070C0"/>
          <w:sz w:val="20"/>
          <w:szCs w:val="20"/>
          <w:shd w:val="clear" w:color="auto" w:fill="FFFFFF"/>
        </w:rPr>
        <w:t xml:space="preserve">comparti produttivi, nonché </w:t>
      </w:r>
      <w:r w:rsidR="006E221F" w:rsidRPr="00C3615C">
        <w:rPr>
          <w:rFonts w:asciiTheme="minorHAnsi" w:hAnsiTheme="minorHAnsi" w:cstheme="minorHAnsi"/>
          <w:color w:val="0070C0"/>
          <w:sz w:val="20"/>
          <w:szCs w:val="20"/>
          <w:shd w:val="clear" w:color="auto" w:fill="FFFFFF"/>
        </w:rPr>
        <w:t xml:space="preserve">anche </w:t>
      </w:r>
      <w:r w:rsidR="006E221F">
        <w:rPr>
          <w:rFonts w:asciiTheme="minorHAnsi" w:hAnsiTheme="minorHAnsi" w:cstheme="minorHAnsi"/>
          <w:color w:val="0070C0"/>
          <w:sz w:val="20"/>
          <w:szCs w:val="20"/>
          <w:shd w:val="clear" w:color="auto" w:fill="FFFFFF"/>
        </w:rPr>
        <w:t>d</w:t>
      </w:r>
      <w:r w:rsidR="00C3615C" w:rsidRPr="00C3615C">
        <w:rPr>
          <w:rFonts w:asciiTheme="minorHAnsi" w:hAnsiTheme="minorHAnsi" w:cstheme="minorHAnsi"/>
          <w:color w:val="0070C0"/>
          <w:sz w:val="20"/>
          <w:szCs w:val="20"/>
          <w:shd w:val="clear" w:color="auto" w:fill="FFFFFF"/>
        </w:rPr>
        <w:t xml:space="preserve">i enti senza scopo di lucro. E' in grado di provvedere alla redazione di contratti e atti relativamente a questioni giuridiche complesse concernenti gli aspetti dello sviluppo sostenibile delle imprese, afferenti il diritto dell'ambiente e la green economy, l'economia circolare, la gestione del territorio, lo sfruttamento delle risorse naturali, l'efficienza energetica, la mobilità eco-sostenibile. Il laureato acquisisce competenze e capacità di argomentare, adeguate a risolvere problematiche giuridiche complesse, </w:t>
      </w:r>
      <w:r w:rsidR="00C3615C" w:rsidRPr="00DE618F">
        <w:rPr>
          <w:rFonts w:asciiTheme="minorHAnsi" w:hAnsiTheme="minorHAnsi" w:cstheme="minorHAnsi"/>
          <w:color w:val="0070C0"/>
          <w:sz w:val="20"/>
          <w:szCs w:val="20"/>
          <w:shd w:val="clear" w:color="auto" w:fill="FFFFFF"/>
        </w:rPr>
        <w:t>su diversi aspetti del diritto dello sviluppo sostenibile, in chiave ambientale, etica e sociale</w:t>
      </w:r>
      <w:r w:rsidR="00B23453" w:rsidRPr="00DE618F">
        <w:rPr>
          <w:rFonts w:asciiTheme="minorHAnsi" w:hAnsiTheme="minorHAnsi" w:cstheme="minorHAnsi"/>
          <w:color w:val="0070C0"/>
          <w:sz w:val="20"/>
          <w:szCs w:val="20"/>
          <w:shd w:val="clear" w:color="auto" w:fill="FFFFFF"/>
        </w:rPr>
        <w:t>.</w:t>
      </w:r>
      <w:r w:rsidR="00C3615C" w:rsidRPr="00DE618F">
        <w:rPr>
          <w:rFonts w:asciiTheme="minorHAnsi" w:hAnsiTheme="minorHAnsi" w:cstheme="minorHAnsi"/>
          <w:color w:val="0070C0"/>
          <w:sz w:val="20"/>
          <w:szCs w:val="20"/>
          <w:shd w:val="clear" w:color="auto" w:fill="FFFFFF"/>
        </w:rPr>
        <w:t xml:space="preserve"> </w:t>
      </w:r>
    </w:p>
    <w:p w:rsidR="00796325" w:rsidRPr="00DE618F" w:rsidRDefault="00B23453" w:rsidP="00DE618F">
      <w:pPr>
        <w:spacing w:line="240" w:lineRule="auto"/>
        <w:jc w:val="both"/>
        <w:rPr>
          <w:rFonts w:cstheme="minorHAnsi"/>
          <w:color w:val="0070C0"/>
          <w:shd w:val="clear" w:color="auto" w:fill="FFFFFF"/>
        </w:rPr>
      </w:pPr>
      <w:r w:rsidRPr="00DE618F">
        <w:rPr>
          <w:rFonts w:cstheme="minorHAnsi"/>
          <w:color w:val="0070C0"/>
          <w:szCs w:val="20"/>
          <w:shd w:val="clear" w:color="auto" w:fill="FFFFFF"/>
        </w:rPr>
        <w:t xml:space="preserve">Il </w:t>
      </w:r>
      <w:r w:rsidRPr="00DE618F">
        <w:rPr>
          <w:rFonts w:cstheme="minorHAnsi"/>
          <w:i/>
          <w:color w:val="0070C0"/>
          <w:szCs w:val="20"/>
          <w:shd w:val="clear" w:color="auto" w:fill="FFFFFF"/>
        </w:rPr>
        <w:t>profilo professionale</w:t>
      </w:r>
      <w:r w:rsidRPr="00DE618F">
        <w:rPr>
          <w:rFonts w:cstheme="minorHAnsi"/>
          <w:color w:val="0070C0"/>
          <w:szCs w:val="20"/>
          <w:shd w:val="clear" w:color="auto" w:fill="FFFFFF"/>
        </w:rPr>
        <w:t xml:space="preserve"> e gli </w:t>
      </w:r>
      <w:r w:rsidRPr="00DE618F">
        <w:rPr>
          <w:rFonts w:cstheme="minorHAnsi"/>
          <w:i/>
          <w:color w:val="0070C0"/>
          <w:szCs w:val="20"/>
          <w:shd w:val="clear" w:color="auto" w:fill="FFFFFF"/>
        </w:rPr>
        <w:t xml:space="preserve">sbocchi occupazionali e professionali </w:t>
      </w:r>
      <w:r w:rsidRPr="00DE618F">
        <w:rPr>
          <w:rFonts w:cstheme="minorHAnsi"/>
          <w:color w:val="0070C0"/>
          <w:szCs w:val="20"/>
          <w:shd w:val="clear" w:color="auto" w:fill="FFFFFF"/>
        </w:rPr>
        <w:t xml:space="preserve">previsti per il laureato appaiono adeguatamente descritti in SUA </w:t>
      </w:r>
      <w:proofErr w:type="spellStart"/>
      <w:r w:rsidRPr="00DE618F">
        <w:rPr>
          <w:rFonts w:cstheme="minorHAnsi"/>
          <w:color w:val="0070C0"/>
          <w:szCs w:val="20"/>
          <w:shd w:val="clear" w:color="auto" w:fill="FFFFFF"/>
        </w:rPr>
        <w:t>CdS</w:t>
      </w:r>
      <w:proofErr w:type="spellEnd"/>
      <w:r w:rsidR="00DE618F" w:rsidRPr="00DE618F">
        <w:rPr>
          <w:rFonts w:cstheme="minorHAnsi"/>
          <w:color w:val="0070C0"/>
          <w:shd w:val="clear" w:color="auto" w:fill="FFFFFF"/>
        </w:rPr>
        <w:t xml:space="preserve"> [RAD quadro A2.a]; le </w:t>
      </w:r>
      <w:r w:rsidR="003401EB" w:rsidRPr="00766AFA">
        <w:rPr>
          <w:i/>
          <w:iCs/>
          <w:color w:val="0070C0"/>
          <w:shd w:val="clear" w:color="auto" w:fill="FFFFFF"/>
        </w:rPr>
        <w:t>conoscenze richieste</w:t>
      </w:r>
      <w:r w:rsidR="003401EB" w:rsidRPr="00DE618F">
        <w:rPr>
          <w:color w:val="0070C0"/>
          <w:shd w:val="clear" w:color="auto" w:fill="FFFFFF"/>
        </w:rPr>
        <w:t xml:space="preserve"> </w:t>
      </w:r>
      <w:r w:rsidR="0036479F" w:rsidRPr="00DE618F">
        <w:rPr>
          <w:color w:val="0070C0"/>
          <w:shd w:val="clear" w:color="auto" w:fill="FFFFFF"/>
        </w:rPr>
        <w:t xml:space="preserve">necessarie per accedere al percorso formativo </w:t>
      </w:r>
      <w:r w:rsidR="00DE618F">
        <w:rPr>
          <w:color w:val="0070C0"/>
          <w:shd w:val="clear" w:color="auto" w:fill="FFFFFF"/>
        </w:rPr>
        <w:t xml:space="preserve">sono </w:t>
      </w:r>
      <w:r w:rsidR="003401EB" w:rsidRPr="00DE618F">
        <w:rPr>
          <w:rFonts w:cstheme="minorHAnsi"/>
          <w:color w:val="0070C0"/>
          <w:shd w:val="clear" w:color="auto" w:fill="FFFFFF"/>
        </w:rPr>
        <w:t>descritte [SUA-</w:t>
      </w:r>
      <w:proofErr w:type="spellStart"/>
      <w:r w:rsidR="003401EB" w:rsidRPr="00DE618F">
        <w:rPr>
          <w:rFonts w:cstheme="minorHAnsi"/>
          <w:color w:val="0070C0"/>
          <w:shd w:val="clear" w:color="auto" w:fill="FFFFFF"/>
        </w:rPr>
        <w:t>CdS</w:t>
      </w:r>
      <w:proofErr w:type="spellEnd"/>
      <w:r w:rsidR="003401EB" w:rsidRPr="00DE618F">
        <w:rPr>
          <w:rFonts w:cstheme="minorHAnsi"/>
          <w:color w:val="0070C0"/>
          <w:shd w:val="clear" w:color="auto" w:fill="FFFFFF"/>
        </w:rPr>
        <w:t xml:space="preserve"> , quadro A3.a]</w:t>
      </w:r>
      <w:r w:rsidR="00DA0B7C" w:rsidRPr="00DE618F">
        <w:rPr>
          <w:rFonts w:cstheme="minorHAnsi"/>
          <w:color w:val="0070C0"/>
          <w:shd w:val="clear" w:color="auto" w:fill="FFFFFF"/>
        </w:rPr>
        <w:t xml:space="preserve"> </w:t>
      </w:r>
      <w:r w:rsidR="0036479F" w:rsidRPr="00DE618F">
        <w:rPr>
          <w:rFonts w:cstheme="minorHAnsi"/>
          <w:color w:val="0070C0"/>
          <w:shd w:val="clear" w:color="auto" w:fill="FFFFFF"/>
        </w:rPr>
        <w:t xml:space="preserve">in merito all’accesso </w:t>
      </w:r>
      <w:r w:rsidR="00173116" w:rsidRPr="00DE618F">
        <w:rPr>
          <w:rFonts w:cstheme="minorHAnsi"/>
          <w:color w:val="0070C0"/>
          <w:shd w:val="clear" w:color="auto" w:fill="FFFFFF"/>
        </w:rPr>
        <w:t>diretto per laureati da classi di laurea in ambito Giuridico, Economico e Sociale.</w:t>
      </w:r>
    </w:p>
    <w:p w:rsidR="009B2EA2" w:rsidRPr="00766AFA" w:rsidRDefault="00DA0B7C" w:rsidP="00766AFA">
      <w:pPr>
        <w:pStyle w:val="Titolo2"/>
        <w:rPr>
          <w:b w:val="0"/>
          <w:bCs/>
        </w:rPr>
      </w:pPr>
      <w:r w:rsidRPr="00766AFA">
        <w:rPr>
          <w:b w:val="0"/>
          <w:bCs/>
        </w:rPr>
        <w:t>G</w:t>
      </w:r>
      <w:r w:rsidR="003401EB" w:rsidRPr="00766AFA">
        <w:rPr>
          <w:b w:val="0"/>
          <w:bCs/>
        </w:rPr>
        <w:t xml:space="preserve">li </w:t>
      </w:r>
      <w:r w:rsidR="003401EB" w:rsidRPr="00766AFA">
        <w:rPr>
          <w:b w:val="0"/>
          <w:bCs/>
          <w:i/>
          <w:iCs/>
        </w:rPr>
        <w:t xml:space="preserve">obiettivi formativi specifici </w:t>
      </w:r>
      <w:r w:rsidRPr="00766AFA">
        <w:rPr>
          <w:b w:val="0"/>
          <w:bCs/>
          <w:i/>
          <w:iCs/>
        </w:rPr>
        <w:t xml:space="preserve">ed il percorso formativo </w:t>
      </w:r>
      <w:r w:rsidR="00766AFA">
        <w:rPr>
          <w:b w:val="0"/>
          <w:bCs/>
          <w:iCs/>
        </w:rPr>
        <w:t>r</w:t>
      </w:r>
      <w:r w:rsidRPr="00766AFA">
        <w:rPr>
          <w:b w:val="0"/>
          <w:bCs/>
          <w:iCs/>
        </w:rPr>
        <w:t xml:space="preserve">isultano adeguatamente descritti in </w:t>
      </w:r>
      <w:r w:rsidRPr="00766AFA">
        <w:rPr>
          <w:b w:val="0"/>
          <w:bCs/>
        </w:rPr>
        <w:t>SUA-</w:t>
      </w:r>
      <w:proofErr w:type="spellStart"/>
      <w:r w:rsidRPr="00766AFA">
        <w:rPr>
          <w:b w:val="0"/>
          <w:bCs/>
        </w:rPr>
        <w:t>CdS</w:t>
      </w:r>
      <w:proofErr w:type="spellEnd"/>
      <w:r w:rsidRPr="00766AFA">
        <w:rPr>
          <w:b w:val="0"/>
          <w:bCs/>
        </w:rPr>
        <w:t xml:space="preserve"> [quadro A4.a]</w:t>
      </w:r>
      <w:r w:rsidR="009B2EA2" w:rsidRPr="00766AFA">
        <w:rPr>
          <w:b w:val="0"/>
          <w:bCs/>
        </w:rPr>
        <w:t xml:space="preserve"> </w:t>
      </w:r>
      <w:r w:rsidR="00482893" w:rsidRPr="00766AFA">
        <w:rPr>
          <w:b w:val="0"/>
          <w:bCs/>
        </w:rPr>
        <w:t>ed in li</w:t>
      </w:r>
      <w:r w:rsidR="009B2EA2" w:rsidRPr="00766AFA">
        <w:rPr>
          <w:b w:val="0"/>
          <w:bCs/>
        </w:rPr>
        <w:t>nea con la tabella ministeriale allegata al D</w:t>
      </w:r>
      <w:r w:rsidR="00D661FF">
        <w:rPr>
          <w:b w:val="0"/>
          <w:bCs/>
        </w:rPr>
        <w:t>.</w:t>
      </w:r>
      <w:r w:rsidR="009B2EA2" w:rsidRPr="00766AFA">
        <w:rPr>
          <w:b w:val="0"/>
          <w:bCs/>
        </w:rPr>
        <w:t>M</w:t>
      </w:r>
      <w:r w:rsidR="00D661FF">
        <w:rPr>
          <w:b w:val="0"/>
          <w:bCs/>
        </w:rPr>
        <w:t>.</w:t>
      </w:r>
      <w:r w:rsidR="009B2EA2" w:rsidRPr="00766AFA">
        <w:rPr>
          <w:b w:val="0"/>
          <w:bCs/>
        </w:rPr>
        <w:t xml:space="preserve"> 77 del 31</w:t>
      </w:r>
      <w:r w:rsidR="00D661FF">
        <w:rPr>
          <w:b w:val="0"/>
          <w:bCs/>
        </w:rPr>
        <w:t>/01/</w:t>
      </w:r>
      <w:r w:rsidR="009B2EA2" w:rsidRPr="00766AFA">
        <w:rPr>
          <w:b w:val="0"/>
          <w:bCs/>
        </w:rPr>
        <w:t>2018.</w:t>
      </w:r>
      <w:r w:rsidR="007F0B4B" w:rsidRPr="00766AFA">
        <w:rPr>
          <w:b w:val="0"/>
          <w:bCs/>
        </w:rPr>
        <w:t xml:space="preserve"> </w:t>
      </w:r>
      <w:r w:rsidR="009B2EA2" w:rsidRPr="00766AFA">
        <w:rPr>
          <w:b w:val="0"/>
          <w:bCs/>
        </w:rPr>
        <w:t>Per ciascun curriculum, le attività formative caratterizzanti in settori scientifico-disciplinari IUS sono superiori a 30 CFU: un insieme di insegnamenti comuni, pari a 34 CFU da acquisire in settori IUS è previsto nel tronco comune del percorso di formazione, inoltre, in ciascun curriculum, sono presenti ulteriori insegnamenti appartenenti a settori IUS (32 CFU); la presenza di insegnamenti di aree disciplinari differenti è finalizzata, nel percorso di formazione, a permettere allo studente l'acquisizione delle competenze economiche, informatiche e linguistiche necessarie alla formazione coerente con i profili professionali.</w:t>
      </w:r>
    </w:p>
    <w:p w:rsidR="00E771AA" w:rsidRDefault="0059094E" w:rsidP="00696F88">
      <w:pPr>
        <w:pStyle w:val="Standard"/>
        <w:spacing w:line="240" w:lineRule="auto"/>
        <w:rPr>
          <w:rFonts w:asciiTheme="minorHAnsi" w:hAnsiTheme="minorHAnsi" w:cs="Times New Roman"/>
          <w:color w:val="0070C0"/>
          <w:sz w:val="20"/>
          <w:szCs w:val="20"/>
        </w:rPr>
      </w:pPr>
      <w:r w:rsidRPr="005441FF">
        <w:rPr>
          <w:rFonts w:asciiTheme="minorHAnsi" w:hAnsiTheme="minorHAnsi" w:cstheme="minorHAnsi"/>
          <w:color w:val="0070C0"/>
          <w:sz w:val="20"/>
          <w:szCs w:val="20"/>
          <w:shd w:val="clear" w:color="auto" w:fill="FFFFFF"/>
        </w:rPr>
        <w:t xml:space="preserve">Adeguatamente declinati i </w:t>
      </w:r>
      <w:r w:rsidRPr="005441FF">
        <w:rPr>
          <w:rFonts w:asciiTheme="minorHAnsi" w:hAnsiTheme="minorHAnsi" w:cstheme="minorHAnsi"/>
          <w:i/>
          <w:color w:val="0070C0"/>
          <w:sz w:val="20"/>
          <w:szCs w:val="20"/>
          <w:shd w:val="clear" w:color="auto" w:fill="FFFFFF"/>
        </w:rPr>
        <w:t>Descrittori di Dublino</w:t>
      </w:r>
      <w:r w:rsidRPr="005441FF">
        <w:rPr>
          <w:rFonts w:asciiTheme="minorHAnsi" w:hAnsiTheme="minorHAnsi" w:cstheme="minorHAnsi"/>
          <w:color w:val="0070C0"/>
          <w:sz w:val="20"/>
          <w:szCs w:val="20"/>
          <w:shd w:val="clear" w:color="auto" w:fill="FFFFFF"/>
        </w:rPr>
        <w:t xml:space="preserve"> </w:t>
      </w:r>
      <w:r w:rsidR="00C43A1F" w:rsidRPr="005441FF">
        <w:rPr>
          <w:rFonts w:asciiTheme="minorHAnsi" w:hAnsiTheme="minorHAnsi" w:cs="Times New Roman"/>
          <w:color w:val="0070C0"/>
          <w:sz w:val="20"/>
          <w:szCs w:val="20"/>
        </w:rPr>
        <w:t>[SUA-</w:t>
      </w:r>
      <w:proofErr w:type="spellStart"/>
      <w:r w:rsidR="00C43A1F" w:rsidRPr="005441FF">
        <w:rPr>
          <w:rFonts w:asciiTheme="minorHAnsi" w:hAnsiTheme="minorHAnsi" w:cs="Times New Roman"/>
          <w:color w:val="0070C0"/>
          <w:sz w:val="20"/>
          <w:szCs w:val="20"/>
        </w:rPr>
        <w:t>CdS</w:t>
      </w:r>
      <w:proofErr w:type="spellEnd"/>
      <w:r w:rsidR="00C43A1F" w:rsidRPr="005441FF">
        <w:rPr>
          <w:rFonts w:asciiTheme="minorHAnsi" w:hAnsiTheme="minorHAnsi" w:cs="Times New Roman"/>
          <w:color w:val="0070C0"/>
          <w:sz w:val="20"/>
          <w:szCs w:val="20"/>
        </w:rPr>
        <w:t>, quadro A4.b.1/b.2/c</w:t>
      </w:r>
      <w:r w:rsidR="00003D8D" w:rsidRPr="005441FF">
        <w:rPr>
          <w:rFonts w:asciiTheme="minorHAnsi" w:hAnsiTheme="minorHAnsi" w:cs="Times New Roman"/>
          <w:color w:val="0070C0"/>
          <w:sz w:val="20"/>
          <w:szCs w:val="20"/>
        </w:rPr>
        <w:t>]</w:t>
      </w:r>
      <w:r w:rsidR="005441FF" w:rsidRPr="005441FF">
        <w:rPr>
          <w:rFonts w:asciiTheme="minorHAnsi" w:hAnsiTheme="minorHAnsi" w:cs="Times New Roman"/>
          <w:color w:val="0070C0"/>
          <w:sz w:val="20"/>
          <w:szCs w:val="20"/>
        </w:rPr>
        <w:t xml:space="preserve"> anche se </w:t>
      </w:r>
      <w:r w:rsidR="00E771AA">
        <w:rPr>
          <w:rFonts w:asciiTheme="minorHAnsi" w:hAnsiTheme="minorHAnsi" w:cs="Times New Roman"/>
          <w:color w:val="0070C0"/>
          <w:sz w:val="20"/>
          <w:szCs w:val="20"/>
        </w:rPr>
        <w:t xml:space="preserve">il </w:t>
      </w:r>
      <w:r w:rsidR="00E771AA" w:rsidRPr="005441FF">
        <w:rPr>
          <w:rFonts w:asciiTheme="minorHAnsi" w:hAnsiTheme="minorHAnsi" w:cs="Times New Roman"/>
          <w:color w:val="0070C0"/>
          <w:sz w:val="20"/>
          <w:szCs w:val="20"/>
        </w:rPr>
        <w:t>quadro A4.b.1</w:t>
      </w:r>
      <w:r w:rsidR="00E771AA">
        <w:rPr>
          <w:rFonts w:asciiTheme="minorHAnsi" w:hAnsiTheme="minorHAnsi" w:cs="Times New Roman"/>
          <w:color w:val="0070C0"/>
          <w:sz w:val="20"/>
          <w:szCs w:val="20"/>
        </w:rPr>
        <w:t>(</w:t>
      </w:r>
      <w:r w:rsidR="00E771AA" w:rsidRPr="00696F88">
        <w:rPr>
          <w:rFonts w:asciiTheme="minorHAnsi" w:hAnsiTheme="minorHAnsi" w:cs="Times New Roman"/>
          <w:i/>
          <w:color w:val="0070C0"/>
          <w:sz w:val="20"/>
          <w:szCs w:val="20"/>
        </w:rPr>
        <w:t>Conoscenza e comprensione, e Capacità di applicare conoscenza e comprensione: Sintesi</w:t>
      </w:r>
      <w:r w:rsidR="00E771AA">
        <w:rPr>
          <w:rFonts w:asciiTheme="minorHAnsi" w:hAnsiTheme="minorHAnsi" w:cs="Times New Roman"/>
          <w:color w:val="0070C0"/>
          <w:sz w:val="20"/>
          <w:szCs w:val="20"/>
        </w:rPr>
        <w:t>) è riempito estensivamente, mentre il quadro A4.b.2(</w:t>
      </w:r>
      <w:r w:rsidR="00E771AA" w:rsidRPr="00696F88">
        <w:rPr>
          <w:rFonts w:asciiTheme="minorHAnsi" w:hAnsiTheme="minorHAnsi" w:cs="Times New Roman"/>
          <w:i/>
          <w:color w:val="0070C0"/>
          <w:sz w:val="20"/>
          <w:szCs w:val="20"/>
        </w:rPr>
        <w:t>Conoscenza e comprensione, e Capacità di applicare conoscenza e</w:t>
      </w:r>
      <w:r w:rsidR="00E771AA">
        <w:rPr>
          <w:rFonts w:asciiTheme="minorHAnsi" w:hAnsiTheme="minorHAnsi" w:cs="Times New Roman"/>
          <w:i/>
          <w:color w:val="0070C0"/>
          <w:sz w:val="20"/>
          <w:szCs w:val="20"/>
        </w:rPr>
        <w:t xml:space="preserve"> </w:t>
      </w:r>
      <w:r w:rsidR="00E771AA" w:rsidRPr="00696F88">
        <w:rPr>
          <w:rFonts w:asciiTheme="minorHAnsi" w:hAnsiTheme="minorHAnsi" w:cs="Times New Roman"/>
          <w:i/>
          <w:color w:val="0070C0"/>
          <w:sz w:val="20"/>
          <w:szCs w:val="20"/>
        </w:rPr>
        <w:t>comprensione: Dettaglio</w:t>
      </w:r>
      <w:r w:rsidR="00E771AA">
        <w:rPr>
          <w:rFonts w:asciiTheme="minorHAnsi" w:hAnsiTheme="minorHAnsi" w:cs="Times New Roman"/>
          <w:color w:val="0070C0"/>
          <w:sz w:val="20"/>
          <w:szCs w:val="20"/>
        </w:rPr>
        <w:t>) risulta vuoto</w:t>
      </w:r>
      <w:r w:rsidR="00766AFA">
        <w:rPr>
          <w:rFonts w:asciiTheme="minorHAnsi" w:hAnsiTheme="minorHAnsi" w:cs="Times New Roman"/>
          <w:color w:val="0070C0"/>
          <w:sz w:val="20"/>
          <w:szCs w:val="20"/>
        </w:rPr>
        <w:t>.</w:t>
      </w:r>
    </w:p>
    <w:p w:rsidR="00BD4149" w:rsidRPr="00C809DF" w:rsidRDefault="00BD4149" w:rsidP="00696F88">
      <w:pPr>
        <w:pStyle w:val="Standard"/>
        <w:spacing w:line="240" w:lineRule="auto"/>
        <w:rPr>
          <w:rFonts w:asciiTheme="minorHAnsi" w:hAnsiTheme="minorHAnsi" w:cs="Times New Roman"/>
          <w:color w:val="0070C0"/>
          <w:sz w:val="20"/>
          <w:szCs w:val="20"/>
        </w:rPr>
      </w:pPr>
    </w:p>
    <w:p w:rsidR="00C9259E" w:rsidRPr="00C9259E" w:rsidRDefault="00C9259E" w:rsidP="00696F88">
      <w:pPr>
        <w:pStyle w:val="Titolo2"/>
      </w:pPr>
      <w:r w:rsidRPr="00C9259E">
        <w:t>Consultazione delle Parti sociali</w:t>
      </w:r>
    </w:p>
    <w:p w:rsidR="00062F35" w:rsidRDefault="00062F35" w:rsidP="00BE5235">
      <w:pPr>
        <w:pStyle w:val="Standard"/>
        <w:tabs>
          <w:tab w:val="left" w:pos="284"/>
        </w:tabs>
        <w:spacing w:line="240" w:lineRule="auto"/>
        <w:rPr>
          <w:rFonts w:asciiTheme="minorHAnsi" w:hAnsiTheme="minorHAnsi" w:cs="Times New Roman"/>
          <w:color w:val="0070C0"/>
          <w:sz w:val="20"/>
          <w:szCs w:val="20"/>
        </w:rPr>
      </w:pPr>
      <w:r w:rsidRPr="00062F35">
        <w:rPr>
          <w:rFonts w:asciiTheme="minorHAnsi" w:hAnsiTheme="minorHAnsi" w:cs="Times New Roman"/>
          <w:color w:val="0070C0"/>
          <w:sz w:val="20"/>
          <w:szCs w:val="20"/>
        </w:rPr>
        <w:t>Ai fini dell'istituzione del Corso di studi magistrale LM/SC-GIUR è stato costituito un gruppo di lavoro, coordinato dal Direttore del Dipartimento e composto dal Coordinatore di Interclasse di Giurisprudenza e dai docenti rappresentativi dei settori disciplinari del Dipartimento (delibera del Consiglio di Dipartimento del 25</w:t>
      </w:r>
      <w:r w:rsidR="004115C0">
        <w:rPr>
          <w:rFonts w:asciiTheme="minorHAnsi" w:hAnsiTheme="minorHAnsi" w:cs="Times New Roman"/>
          <w:color w:val="0070C0"/>
          <w:sz w:val="20"/>
          <w:szCs w:val="20"/>
        </w:rPr>
        <w:t>/03/</w:t>
      </w:r>
      <w:r w:rsidRPr="00062F35">
        <w:rPr>
          <w:rFonts w:asciiTheme="minorHAnsi" w:hAnsiTheme="minorHAnsi" w:cs="Times New Roman"/>
          <w:color w:val="0070C0"/>
          <w:sz w:val="20"/>
          <w:szCs w:val="20"/>
        </w:rPr>
        <w:t>2019, p. 10) che ha provveduto ad effettuare una preventiva istruttoria dei bisogni di fo</w:t>
      </w:r>
      <w:r>
        <w:rPr>
          <w:rFonts w:asciiTheme="minorHAnsi" w:hAnsiTheme="minorHAnsi" w:cs="Times New Roman"/>
          <w:color w:val="0070C0"/>
          <w:sz w:val="20"/>
          <w:szCs w:val="20"/>
        </w:rPr>
        <w:t xml:space="preserve">rmazione dei laureati triennali. </w:t>
      </w:r>
    </w:p>
    <w:p w:rsidR="00062F35" w:rsidRPr="00062F35" w:rsidRDefault="00062F35" w:rsidP="00062F35">
      <w:pPr>
        <w:pStyle w:val="Standard"/>
        <w:tabs>
          <w:tab w:val="left" w:pos="284"/>
        </w:tabs>
        <w:spacing w:line="240" w:lineRule="auto"/>
        <w:rPr>
          <w:rFonts w:asciiTheme="minorHAnsi" w:hAnsiTheme="minorHAnsi" w:cs="Times New Roman"/>
          <w:color w:val="0070C0"/>
          <w:sz w:val="20"/>
          <w:szCs w:val="20"/>
        </w:rPr>
      </w:pPr>
      <w:r>
        <w:rPr>
          <w:rFonts w:asciiTheme="minorHAnsi" w:hAnsiTheme="minorHAnsi" w:cs="Times New Roman"/>
          <w:color w:val="0070C0"/>
          <w:sz w:val="20"/>
          <w:szCs w:val="20"/>
        </w:rPr>
        <w:t xml:space="preserve">A </w:t>
      </w:r>
      <w:r w:rsidRPr="00062F35">
        <w:rPr>
          <w:rFonts w:asciiTheme="minorHAnsi" w:hAnsiTheme="minorHAnsi" w:cs="Times New Roman"/>
          <w:color w:val="0070C0"/>
          <w:sz w:val="20"/>
          <w:szCs w:val="20"/>
        </w:rPr>
        <w:t xml:space="preserve">conclusione </w:t>
      </w:r>
      <w:r>
        <w:rPr>
          <w:rFonts w:asciiTheme="minorHAnsi" w:hAnsiTheme="minorHAnsi" w:cs="Times New Roman"/>
          <w:color w:val="0070C0"/>
          <w:sz w:val="20"/>
          <w:szCs w:val="20"/>
        </w:rPr>
        <w:t xml:space="preserve">della fase istruttoria, </w:t>
      </w:r>
      <w:r w:rsidRPr="00062F35">
        <w:rPr>
          <w:rFonts w:asciiTheme="minorHAnsi" w:hAnsiTheme="minorHAnsi" w:cs="Times New Roman"/>
          <w:color w:val="0070C0"/>
          <w:sz w:val="20"/>
          <w:szCs w:val="20"/>
        </w:rPr>
        <w:t>è stato individuato il gruppo di stakeholders specificamente interessati dalla definizione della nuova offerta formativa magistrale, dando mandato al Direttore e al Coordinatore di interclasse di provvedere alla convocazione delle pertinenti organizzazioni rappresentative della produzione, dei servizi e delle professioni, al fine di valutare la ricaduta occupazionale del corso di studi, nonché di valutare e recepire le osservazioni e le proposte per la strutturazione del profilo formativo.</w:t>
      </w:r>
    </w:p>
    <w:p w:rsidR="00766AFA" w:rsidRPr="00696F88" w:rsidRDefault="00062F35" w:rsidP="00766AFA">
      <w:pPr>
        <w:pStyle w:val="Standard"/>
        <w:tabs>
          <w:tab w:val="left" w:pos="284"/>
        </w:tabs>
        <w:spacing w:line="240" w:lineRule="auto"/>
        <w:rPr>
          <w:rFonts w:asciiTheme="minorHAnsi" w:hAnsiTheme="minorHAnsi" w:cs="Times New Roman"/>
          <w:color w:val="0070C0"/>
          <w:sz w:val="20"/>
          <w:szCs w:val="20"/>
        </w:rPr>
      </w:pPr>
      <w:r w:rsidRPr="00062F35">
        <w:rPr>
          <w:rFonts w:asciiTheme="minorHAnsi" w:hAnsiTheme="minorHAnsi" w:cs="Times New Roman"/>
          <w:color w:val="0070C0"/>
          <w:sz w:val="20"/>
          <w:szCs w:val="20"/>
        </w:rPr>
        <w:t xml:space="preserve">La prima consultazione si è tenuta il giorno </w:t>
      </w:r>
      <w:r w:rsidR="00D661FF">
        <w:rPr>
          <w:rFonts w:asciiTheme="minorHAnsi" w:hAnsiTheme="minorHAnsi" w:cs="Times New Roman"/>
          <w:color w:val="0070C0"/>
          <w:sz w:val="20"/>
          <w:szCs w:val="20"/>
        </w:rPr>
        <w:t>09/01/</w:t>
      </w:r>
      <w:r w:rsidRPr="00062F35">
        <w:rPr>
          <w:rFonts w:asciiTheme="minorHAnsi" w:hAnsiTheme="minorHAnsi" w:cs="Times New Roman"/>
          <w:color w:val="0070C0"/>
          <w:sz w:val="20"/>
          <w:szCs w:val="20"/>
        </w:rPr>
        <w:t>2020 presso la Direzione del Dipartimento di Giurisprudenza</w:t>
      </w:r>
      <w:r w:rsidR="00766AFA">
        <w:rPr>
          <w:rFonts w:asciiTheme="minorHAnsi" w:hAnsiTheme="minorHAnsi" w:cs="Times New Roman"/>
          <w:color w:val="0070C0"/>
          <w:sz w:val="20"/>
          <w:szCs w:val="20"/>
        </w:rPr>
        <w:t xml:space="preserve"> a cui è seguita una </w:t>
      </w:r>
      <w:r w:rsidRPr="00062F35">
        <w:rPr>
          <w:rFonts w:asciiTheme="minorHAnsi" w:hAnsiTheme="minorHAnsi" w:cs="Times New Roman"/>
          <w:color w:val="0070C0"/>
          <w:sz w:val="20"/>
          <w:szCs w:val="20"/>
        </w:rPr>
        <w:t xml:space="preserve">seconda consultazione </w:t>
      </w:r>
      <w:r w:rsidR="00766AFA">
        <w:rPr>
          <w:rFonts w:asciiTheme="minorHAnsi" w:hAnsiTheme="minorHAnsi" w:cs="Times New Roman"/>
          <w:color w:val="0070C0"/>
          <w:sz w:val="20"/>
          <w:szCs w:val="20"/>
        </w:rPr>
        <w:t>in data</w:t>
      </w:r>
      <w:r w:rsidR="00D661FF">
        <w:rPr>
          <w:rFonts w:asciiTheme="minorHAnsi" w:hAnsiTheme="minorHAnsi" w:cs="Times New Roman"/>
          <w:color w:val="0070C0"/>
          <w:sz w:val="20"/>
          <w:szCs w:val="20"/>
        </w:rPr>
        <w:t xml:space="preserve"> 16/01/</w:t>
      </w:r>
      <w:r w:rsidRPr="00062F35">
        <w:rPr>
          <w:rFonts w:asciiTheme="minorHAnsi" w:hAnsiTheme="minorHAnsi" w:cs="Times New Roman"/>
          <w:color w:val="0070C0"/>
          <w:sz w:val="20"/>
          <w:szCs w:val="20"/>
        </w:rPr>
        <w:t>2020</w:t>
      </w:r>
      <w:r w:rsidR="00766AFA">
        <w:rPr>
          <w:rFonts w:asciiTheme="minorHAnsi" w:hAnsiTheme="minorHAnsi" w:cs="Times New Roman"/>
          <w:color w:val="0070C0"/>
          <w:sz w:val="20"/>
          <w:szCs w:val="20"/>
        </w:rPr>
        <w:t>.</w:t>
      </w:r>
      <w:r w:rsidR="00766AFA" w:rsidRPr="00766AFA">
        <w:rPr>
          <w:rFonts w:asciiTheme="minorHAnsi" w:hAnsiTheme="minorHAnsi" w:cs="Times New Roman"/>
          <w:color w:val="0070C0"/>
          <w:sz w:val="20"/>
          <w:szCs w:val="20"/>
        </w:rPr>
        <w:t xml:space="preserve"> </w:t>
      </w:r>
      <w:r w:rsidR="00766AFA" w:rsidRPr="00696F88">
        <w:rPr>
          <w:rFonts w:asciiTheme="minorHAnsi" w:hAnsiTheme="minorHAnsi" w:cs="Times New Roman"/>
          <w:color w:val="0070C0"/>
          <w:sz w:val="20"/>
          <w:szCs w:val="20"/>
        </w:rPr>
        <w:t xml:space="preserve">Nei verbali prodotti, è riportato il parere favorevole dei rappresentanti intervenuti alle riunioni evidenziando l'utilità di specifiche competenze giuridiche in materia di sviluppo sostenibile per l'attività delle imprese e delle amministrazioni pubbliche. </w:t>
      </w:r>
    </w:p>
    <w:p w:rsidR="00766AFA" w:rsidRDefault="00766AFA" w:rsidP="00766AFA">
      <w:pPr>
        <w:pStyle w:val="Standard"/>
        <w:spacing w:line="240" w:lineRule="auto"/>
        <w:rPr>
          <w:rFonts w:asciiTheme="minorHAnsi" w:hAnsiTheme="minorHAnsi" w:cs="Times New Roman"/>
          <w:color w:val="0070C0"/>
          <w:sz w:val="20"/>
          <w:szCs w:val="20"/>
        </w:rPr>
      </w:pPr>
      <w:r>
        <w:rPr>
          <w:rFonts w:asciiTheme="minorHAnsi" w:hAnsiTheme="minorHAnsi" w:cs="Times New Roman"/>
          <w:color w:val="0070C0"/>
          <w:sz w:val="20"/>
          <w:szCs w:val="20"/>
        </w:rPr>
        <w:t xml:space="preserve">E’ stato, quindi, costituito un comitato </w:t>
      </w:r>
      <w:r w:rsidRPr="00E60A63">
        <w:rPr>
          <w:rFonts w:asciiTheme="minorHAnsi" w:hAnsiTheme="minorHAnsi" w:cs="Times New Roman"/>
          <w:color w:val="0070C0"/>
          <w:sz w:val="20"/>
          <w:szCs w:val="20"/>
        </w:rPr>
        <w:t xml:space="preserve">di indirizzo del </w:t>
      </w:r>
      <w:proofErr w:type="spellStart"/>
      <w:r w:rsidRPr="00E60A63">
        <w:rPr>
          <w:rFonts w:asciiTheme="minorHAnsi" w:hAnsiTheme="minorHAnsi" w:cs="Times New Roman"/>
          <w:color w:val="0070C0"/>
          <w:sz w:val="20"/>
          <w:szCs w:val="20"/>
        </w:rPr>
        <w:t>CdS</w:t>
      </w:r>
      <w:proofErr w:type="spellEnd"/>
      <w:r w:rsidRPr="00E60A63">
        <w:rPr>
          <w:rFonts w:asciiTheme="minorHAnsi" w:hAnsiTheme="minorHAnsi" w:cs="Times New Roman"/>
          <w:color w:val="0070C0"/>
          <w:sz w:val="20"/>
          <w:szCs w:val="20"/>
        </w:rPr>
        <w:t xml:space="preserve"> con delibera del Consiglio di Diparti</w:t>
      </w:r>
      <w:r w:rsidR="007F21C1">
        <w:rPr>
          <w:rFonts w:asciiTheme="minorHAnsi" w:hAnsiTheme="minorHAnsi" w:cs="Times New Roman"/>
          <w:color w:val="0070C0"/>
          <w:sz w:val="20"/>
          <w:szCs w:val="20"/>
        </w:rPr>
        <w:t>mento del 16/01/</w:t>
      </w:r>
      <w:r>
        <w:rPr>
          <w:rFonts w:asciiTheme="minorHAnsi" w:hAnsiTheme="minorHAnsi" w:cs="Times New Roman"/>
          <w:color w:val="0070C0"/>
          <w:sz w:val="20"/>
          <w:szCs w:val="20"/>
        </w:rPr>
        <w:t xml:space="preserve">2020, al fine di </w:t>
      </w:r>
      <w:r w:rsidRPr="00E60A63">
        <w:rPr>
          <w:rFonts w:asciiTheme="minorHAnsi" w:hAnsiTheme="minorHAnsi" w:cs="Times New Roman"/>
          <w:color w:val="0070C0"/>
          <w:sz w:val="20"/>
          <w:szCs w:val="20"/>
        </w:rPr>
        <w:t>garantire continuità alle consultazioni con gli stakeholders</w:t>
      </w:r>
      <w:r>
        <w:rPr>
          <w:rFonts w:asciiTheme="minorHAnsi" w:hAnsiTheme="minorHAnsi" w:cs="Times New Roman"/>
          <w:color w:val="0070C0"/>
          <w:sz w:val="20"/>
          <w:szCs w:val="20"/>
        </w:rPr>
        <w:t>.</w:t>
      </w:r>
    </w:p>
    <w:p w:rsidR="00845C2C" w:rsidRDefault="00845C2C" w:rsidP="00696F88">
      <w:pPr>
        <w:pStyle w:val="Standard"/>
        <w:spacing w:line="240" w:lineRule="auto"/>
        <w:rPr>
          <w:rFonts w:asciiTheme="minorHAnsi" w:hAnsiTheme="minorHAnsi" w:cs="Times New Roman"/>
          <w:b/>
          <w:color w:val="0070C0"/>
          <w:sz w:val="20"/>
          <w:szCs w:val="20"/>
        </w:rPr>
      </w:pPr>
    </w:p>
    <w:p w:rsidR="0069626B" w:rsidRPr="00521EA0" w:rsidRDefault="00521EA0" w:rsidP="00696F88">
      <w:pPr>
        <w:pStyle w:val="Titolo2"/>
      </w:pPr>
      <w:r w:rsidRPr="00521EA0">
        <w:t>Parere del Comitato Regionale di coordinamento</w:t>
      </w:r>
    </w:p>
    <w:p w:rsidR="00F94A59" w:rsidRPr="00095417" w:rsidRDefault="00F94A59" w:rsidP="00521EA0">
      <w:pPr>
        <w:pStyle w:val="Standard"/>
        <w:spacing w:line="240" w:lineRule="auto"/>
        <w:rPr>
          <w:rFonts w:asciiTheme="minorHAnsi" w:hAnsiTheme="minorHAnsi" w:cs="Times New Roman"/>
          <w:color w:val="0070C0"/>
          <w:sz w:val="20"/>
          <w:szCs w:val="20"/>
        </w:rPr>
      </w:pPr>
      <w:r w:rsidRPr="00095417">
        <w:rPr>
          <w:rFonts w:asciiTheme="minorHAnsi" w:hAnsiTheme="minorHAnsi" w:cs="Times New Roman"/>
          <w:color w:val="0070C0"/>
          <w:sz w:val="20"/>
          <w:szCs w:val="20"/>
        </w:rPr>
        <w:t xml:space="preserve">Il Comitato Universitario Regionale di Coordinamento (CURC) nella seduta del </w:t>
      </w:r>
      <w:r w:rsidR="00C00CBF" w:rsidRPr="00095417">
        <w:rPr>
          <w:rFonts w:asciiTheme="minorHAnsi" w:hAnsiTheme="minorHAnsi" w:cs="Times New Roman"/>
          <w:color w:val="0070C0"/>
          <w:sz w:val="20"/>
          <w:szCs w:val="20"/>
        </w:rPr>
        <w:t>21</w:t>
      </w:r>
      <w:r w:rsidRPr="00095417">
        <w:rPr>
          <w:rFonts w:asciiTheme="minorHAnsi" w:hAnsiTheme="minorHAnsi" w:cs="Times New Roman"/>
          <w:color w:val="0070C0"/>
          <w:sz w:val="20"/>
          <w:szCs w:val="20"/>
        </w:rPr>
        <w:t>/01/20</w:t>
      </w:r>
      <w:r w:rsidR="00C00CBF" w:rsidRPr="00095417">
        <w:rPr>
          <w:rFonts w:asciiTheme="minorHAnsi" w:hAnsiTheme="minorHAnsi" w:cs="Times New Roman"/>
          <w:color w:val="0070C0"/>
          <w:sz w:val="20"/>
          <w:szCs w:val="20"/>
        </w:rPr>
        <w:t xml:space="preserve">20 </w:t>
      </w:r>
      <w:r w:rsidRPr="00095417">
        <w:rPr>
          <w:rFonts w:asciiTheme="minorHAnsi" w:hAnsiTheme="minorHAnsi" w:cs="Times New Roman"/>
          <w:color w:val="0070C0"/>
          <w:sz w:val="20"/>
          <w:szCs w:val="20"/>
        </w:rPr>
        <w:t>(da SUA-</w:t>
      </w:r>
      <w:proofErr w:type="spellStart"/>
      <w:r w:rsidRPr="00095417">
        <w:rPr>
          <w:rFonts w:asciiTheme="minorHAnsi" w:hAnsiTheme="minorHAnsi" w:cs="Times New Roman"/>
          <w:color w:val="0070C0"/>
          <w:sz w:val="20"/>
          <w:szCs w:val="20"/>
        </w:rPr>
        <w:t>CdS</w:t>
      </w:r>
      <w:proofErr w:type="spellEnd"/>
      <w:r w:rsidRPr="00095417">
        <w:rPr>
          <w:rFonts w:asciiTheme="minorHAnsi" w:hAnsiTheme="minorHAnsi" w:cs="Times New Roman"/>
          <w:color w:val="0070C0"/>
          <w:sz w:val="20"/>
          <w:szCs w:val="20"/>
        </w:rPr>
        <w:t>, Sez. Amministrazione) esprime parere favorevole in merito all’istituzione del Corso di Studio</w:t>
      </w:r>
    </w:p>
    <w:p w:rsidR="00521EA0" w:rsidRDefault="00521EA0" w:rsidP="006E30B5">
      <w:pPr>
        <w:pStyle w:val="Standard"/>
        <w:spacing w:line="300" w:lineRule="exact"/>
        <w:rPr>
          <w:rFonts w:asciiTheme="minorHAnsi" w:hAnsiTheme="minorHAnsi" w:cstheme="minorHAnsi"/>
          <w:b/>
          <w:color w:val="0070C0"/>
          <w:sz w:val="20"/>
          <w:szCs w:val="20"/>
          <w:shd w:val="clear" w:color="auto" w:fill="FFFFFF"/>
        </w:rPr>
      </w:pPr>
    </w:p>
    <w:p w:rsidR="009F5B7F" w:rsidRDefault="00521EA0" w:rsidP="00696F88">
      <w:pPr>
        <w:pStyle w:val="Titolo2"/>
        <w:rPr>
          <w:shd w:val="clear" w:color="auto" w:fill="FFFFFF"/>
        </w:rPr>
      </w:pPr>
      <w:r w:rsidRPr="00521EA0">
        <w:rPr>
          <w:shd w:val="clear" w:color="auto" w:fill="FFFFFF"/>
        </w:rPr>
        <w:t>Parere del CUN sull’ordinamento didattico</w:t>
      </w:r>
      <w:r>
        <w:rPr>
          <w:shd w:val="clear" w:color="auto" w:fill="FFFFFF"/>
        </w:rPr>
        <w:t xml:space="preserve"> </w:t>
      </w:r>
    </w:p>
    <w:p w:rsidR="003401EB" w:rsidRPr="00095417" w:rsidRDefault="00521EA0" w:rsidP="00521EA0">
      <w:pPr>
        <w:autoSpaceDE w:val="0"/>
        <w:autoSpaceDN w:val="0"/>
        <w:adjustRightInd w:val="0"/>
        <w:spacing w:line="240" w:lineRule="auto"/>
        <w:jc w:val="both"/>
        <w:rPr>
          <w:rFonts w:cs="Verdana-Italic"/>
          <w:i/>
          <w:iCs/>
          <w:color w:val="0070C0"/>
          <w:szCs w:val="16"/>
          <w:highlight w:val="green"/>
        </w:rPr>
      </w:pPr>
      <w:r w:rsidRPr="00095417">
        <w:rPr>
          <w:rFonts w:cs="Verdana-Italic"/>
          <w:i/>
          <w:iCs/>
          <w:color w:val="0070C0"/>
          <w:szCs w:val="16"/>
        </w:rPr>
        <w:t xml:space="preserve">(Fonte: Osservazioni del CUN adunanza del </w:t>
      </w:r>
      <w:r w:rsidR="005F7753">
        <w:rPr>
          <w:rFonts w:cs="Verdana-Italic"/>
          <w:i/>
          <w:iCs/>
          <w:color w:val="0070C0"/>
          <w:szCs w:val="16"/>
        </w:rPr>
        <w:t>29</w:t>
      </w:r>
      <w:r w:rsidRPr="00095417">
        <w:rPr>
          <w:rFonts w:cs="Verdana-Italic"/>
          <w:i/>
          <w:iCs/>
          <w:color w:val="0070C0"/>
          <w:szCs w:val="16"/>
        </w:rPr>
        <w:t>/01/20</w:t>
      </w:r>
      <w:r w:rsidR="005F7753">
        <w:rPr>
          <w:rFonts w:cs="Verdana-Italic"/>
          <w:i/>
          <w:iCs/>
          <w:color w:val="0070C0"/>
          <w:szCs w:val="16"/>
        </w:rPr>
        <w:t>20</w:t>
      </w:r>
      <w:r w:rsidR="003F1957">
        <w:rPr>
          <w:rFonts w:cs="Verdana-Italic"/>
          <w:i/>
          <w:iCs/>
          <w:color w:val="0070C0"/>
          <w:szCs w:val="16"/>
        </w:rPr>
        <w:t>)</w:t>
      </w:r>
    </w:p>
    <w:p w:rsidR="005F7753" w:rsidRDefault="005F7753" w:rsidP="00521EA0">
      <w:pPr>
        <w:pStyle w:val="Standard"/>
        <w:spacing w:line="240" w:lineRule="auto"/>
        <w:rPr>
          <w:rFonts w:asciiTheme="minorHAnsi" w:hAnsiTheme="minorHAnsi" w:cstheme="minorHAnsi"/>
          <w:color w:val="0070C0"/>
          <w:sz w:val="20"/>
          <w:szCs w:val="20"/>
        </w:rPr>
      </w:pPr>
    </w:p>
    <w:p w:rsidR="009F5B7F" w:rsidRDefault="00036963" w:rsidP="00521EA0">
      <w:pPr>
        <w:pStyle w:val="Standard"/>
        <w:spacing w:line="240" w:lineRule="auto"/>
        <w:rPr>
          <w:rFonts w:asciiTheme="minorHAnsi" w:hAnsiTheme="minorHAnsi" w:cstheme="minorHAnsi"/>
          <w:color w:val="0070C0"/>
          <w:sz w:val="20"/>
          <w:szCs w:val="20"/>
        </w:rPr>
      </w:pPr>
      <w:r w:rsidRPr="00095417">
        <w:rPr>
          <w:rFonts w:asciiTheme="minorHAnsi" w:hAnsiTheme="minorHAnsi" w:cstheme="minorHAnsi"/>
          <w:color w:val="0070C0"/>
          <w:sz w:val="20"/>
          <w:szCs w:val="20"/>
        </w:rPr>
        <w:t>Nell’a</w:t>
      </w:r>
      <w:r w:rsidR="009F5B7F" w:rsidRPr="00095417">
        <w:rPr>
          <w:rFonts w:asciiTheme="minorHAnsi" w:hAnsiTheme="minorHAnsi" w:cstheme="minorHAnsi"/>
          <w:color w:val="0070C0"/>
          <w:sz w:val="20"/>
          <w:szCs w:val="20"/>
        </w:rPr>
        <w:t xml:space="preserve">dunanza del </w:t>
      </w:r>
      <w:r w:rsidR="005F7753">
        <w:rPr>
          <w:rFonts w:asciiTheme="minorHAnsi" w:hAnsiTheme="minorHAnsi" w:cstheme="minorHAnsi"/>
          <w:color w:val="0070C0"/>
          <w:sz w:val="20"/>
          <w:szCs w:val="20"/>
        </w:rPr>
        <w:t>29</w:t>
      </w:r>
      <w:r w:rsidRPr="00095417">
        <w:rPr>
          <w:rFonts w:asciiTheme="minorHAnsi" w:hAnsiTheme="minorHAnsi" w:cstheme="minorHAnsi"/>
          <w:color w:val="0070C0"/>
          <w:sz w:val="20"/>
          <w:szCs w:val="20"/>
        </w:rPr>
        <w:t>/01/20</w:t>
      </w:r>
      <w:r w:rsidR="00095417" w:rsidRPr="00095417">
        <w:rPr>
          <w:rFonts w:asciiTheme="minorHAnsi" w:hAnsiTheme="minorHAnsi" w:cstheme="minorHAnsi"/>
          <w:color w:val="0070C0"/>
          <w:sz w:val="20"/>
          <w:szCs w:val="20"/>
        </w:rPr>
        <w:t>20</w:t>
      </w:r>
      <w:r w:rsidRPr="00095417">
        <w:rPr>
          <w:rFonts w:asciiTheme="minorHAnsi" w:hAnsiTheme="minorHAnsi" w:cstheme="minorHAnsi"/>
          <w:color w:val="0070C0"/>
          <w:sz w:val="20"/>
          <w:szCs w:val="20"/>
        </w:rPr>
        <w:t xml:space="preserve"> il CUN ha formulato le osservazioni</w:t>
      </w:r>
      <w:r w:rsidR="00095417">
        <w:rPr>
          <w:rFonts w:asciiTheme="minorHAnsi" w:hAnsiTheme="minorHAnsi" w:cstheme="minorHAnsi"/>
          <w:color w:val="0070C0"/>
          <w:sz w:val="20"/>
          <w:szCs w:val="20"/>
        </w:rPr>
        <w:t xml:space="preserve"> di seguito riportate</w:t>
      </w:r>
      <w:r w:rsidRPr="00095417">
        <w:rPr>
          <w:rFonts w:asciiTheme="minorHAnsi" w:hAnsiTheme="minorHAnsi" w:cstheme="minorHAnsi"/>
          <w:color w:val="0070C0"/>
          <w:sz w:val="20"/>
          <w:szCs w:val="20"/>
        </w:rPr>
        <w:t>.</w:t>
      </w:r>
    </w:p>
    <w:p w:rsidR="002B2052" w:rsidRPr="00095417" w:rsidRDefault="002B2052" w:rsidP="00521EA0">
      <w:pPr>
        <w:pStyle w:val="Standard"/>
        <w:spacing w:line="240" w:lineRule="auto"/>
        <w:rPr>
          <w:rFonts w:asciiTheme="minorHAnsi" w:hAnsiTheme="minorHAnsi" w:cstheme="minorHAnsi"/>
          <w:color w:val="0070C0"/>
          <w:sz w:val="20"/>
          <w:szCs w:val="20"/>
        </w:rPr>
      </w:pPr>
    </w:p>
    <w:p w:rsidR="00BD02D4" w:rsidRPr="00696F88" w:rsidRDefault="00BD02D4" w:rsidP="00CF237B">
      <w:pPr>
        <w:pStyle w:val="Standard"/>
        <w:numPr>
          <w:ilvl w:val="0"/>
          <w:numId w:val="6"/>
        </w:numPr>
        <w:spacing w:line="240" w:lineRule="auto"/>
        <w:ind w:left="426"/>
        <w:rPr>
          <w:rFonts w:asciiTheme="minorHAnsi" w:hAnsiTheme="minorHAnsi" w:cstheme="minorHAnsi"/>
          <w:i/>
          <w:color w:val="333333"/>
          <w:sz w:val="20"/>
          <w:szCs w:val="20"/>
          <w:shd w:val="clear" w:color="auto" w:fill="FFFFFF"/>
        </w:rPr>
      </w:pPr>
      <w:r w:rsidRPr="00696F88">
        <w:rPr>
          <w:rFonts w:asciiTheme="minorHAnsi" w:hAnsiTheme="minorHAnsi" w:cstheme="minorHAnsi"/>
          <w:i/>
          <w:color w:val="333333"/>
          <w:sz w:val="20"/>
          <w:szCs w:val="20"/>
          <w:shd w:val="clear" w:color="auto" w:fill="FFFFFF"/>
        </w:rPr>
        <w:t>Sintesi della consultazione con le organizzazioni rappresentative: si chiede di espungere l'elencazione dei</w:t>
      </w:r>
      <w:r>
        <w:rPr>
          <w:rFonts w:asciiTheme="minorHAnsi" w:hAnsiTheme="minorHAnsi" w:cstheme="minorHAnsi"/>
          <w:i/>
          <w:color w:val="333333"/>
          <w:sz w:val="20"/>
          <w:szCs w:val="20"/>
          <w:shd w:val="clear" w:color="auto" w:fill="FFFFFF"/>
        </w:rPr>
        <w:t xml:space="preserve"> </w:t>
      </w:r>
      <w:r w:rsidRPr="00696F88">
        <w:rPr>
          <w:rFonts w:asciiTheme="minorHAnsi" w:hAnsiTheme="minorHAnsi" w:cstheme="minorHAnsi"/>
          <w:i/>
          <w:color w:val="333333"/>
          <w:sz w:val="20"/>
          <w:szCs w:val="20"/>
          <w:shd w:val="clear" w:color="auto" w:fill="FFFFFF"/>
        </w:rPr>
        <w:t xml:space="preserve">documenti utilizzati per la progettazione del </w:t>
      </w:r>
      <w:proofErr w:type="spellStart"/>
      <w:r w:rsidRPr="00696F88">
        <w:rPr>
          <w:rFonts w:asciiTheme="minorHAnsi" w:hAnsiTheme="minorHAnsi" w:cstheme="minorHAnsi"/>
          <w:i/>
          <w:color w:val="333333"/>
          <w:sz w:val="20"/>
          <w:szCs w:val="20"/>
          <w:shd w:val="clear" w:color="auto" w:fill="FFFFFF"/>
        </w:rPr>
        <w:t>CdLM</w:t>
      </w:r>
      <w:proofErr w:type="spellEnd"/>
      <w:r w:rsidRPr="00696F88">
        <w:rPr>
          <w:rFonts w:asciiTheme="minorHAnsi" w:hAnsiTheme="minorHAnsi" w:cstheme="minorHAnsi"/>
          <w:i/>
          <w:color w:val="333333"/>
          <w:sz w:val="20"/>
          <w:szCs w:val="20"/>
          <w:shd w:val="clear" w:color="auto" w:fill="FFFFFF"/>
        </w:rPr>
        <w:t>.</w:t>
      </w:r>
    </w:p>
    <w:p w:rsidR="00BD02D4" w:rsidRPr="00696F88" w:rsidRDefault="00BD02D4" w:rsidP="00CF237B">
      <w:pPr>
        <w:pStyle w:val="Standard"/>
        <w:numPr>
          <w:ilvl w:val="0"/>
          <w:numId w:val="6"/>
        </w:numPr>
        <w:spacing w:line="240" w:lineRule="auto"/>
        <w:ind w:left="426"/>
        <w:rPr>
          <w:rFonts w:asciiTheme="minorHAnsi" w:hAnsiTheme="minorHAnsi" w:cstheme="minorHAnsi"/>
          <w:i/>
          <w:color w:val="333333"/>
          <w:sz w:val="20"/>
          <w:szCs w:val="20"/>
          <w:shd w:val="clear" w:color="auto" w:fill="FFFFFF"/>
        </w:rPr>
      </w:pPr>
      <w:r w:rsidRPr="00696F88">
        <w:rPr>
          <w:rFonts w:asciiTheme="minorHAnsi" w:hAnsiTheme="minorHAnsi" w:cstheme="minorHAnsi"/>
          <w:i/>
          <w:color w:val="333333"/>
          <w:sz w:val="20"/>
          <w:szCs w:val="20"/>
          <w:shd w:val="clear" w:color="auto" w:fill="FFFFFF"/>
        </w:rPr>
        <w:t>Obiettivi formativi specifici: Fare riferimento alla presenza di curricula può essere utile per far meglio</w:t>
      </w:r>
      <w:r>
        <w:rPr>
          <w:rFonts w:asciiTheme="minorHAnsi" w:hAnsiTheme="minorHAnsi" w:cstheme="minorHAnsi"/>
          <w:i/>
          <w:color w:val="333333"/>
          <w:sz w:val="20"/>
          <w:szCs w:val="20"/>
          <w:shd w:val="clear" w:color="auto" w:fill="FFFFFF"/>
        </w:rPr>
        <w:t xml:space="preserve"> </w:t>
      </w:r>
      <w:r w:rsidRPr="00696F88">
        <w:rPr>
          <w:rFonts w:asciiTheme="minorHAnsi" w:hAnsiTheme="minorHAnsi" w:cstheme="minorHAnsi"/>
          <w:i/>
          <w:color w:val="333333"/>
          <w:sz w:val="20"/>
          <w:szCs w:val="20"/>
          <w:shd w:val="clear" w:color="auto" w:fill="FFFFFF"/>
        </w:rPr>
        <w:t>comprendere alcune scelte relative all'ordinamento proposto. Si suggerisce comunque di evitare di inserire</w:t>
      </w:r>
      <w:r>
        <w:rPr>
          <w:rFonts w:asciiTheme="minorHAnsi" w:hAnsiTheme="minorHAnsi" w:cstheme="minorHAnsi"/>
          <w:i/>
          <w:color w:val="333333"/>
          <w:sz w:val="20"/>
          <w:szCs w:val="20"/>
          <w:shd w:val="clear" w:color="auto" w:fill="FFFFFF"/>
        </w:rPr>
        <w:t xml:space="preserve"> </w:t>
      </w:r>
      <w:r w:rsidRPr="00696F88">
        <w:rPr>
          <w:rFonts w:asciiTheme="minorHAnsi" w:hAnsiTheme="minorHAnsi" w:cstheme="minorHAnsi"/>
          <w:i/>
          <w:color w:val="333333"/>
          <w:sz w:val="20"/>
          <w:szCs w:val="20"/>
          <w:shd w:val="clear" w:color="auto" w:fill="FFFFFF"/>
        </w:rPr>
        <w:t>nell'ordinamento ogni riferimento alle loro denominazioni e al loro numero, al fine di non vincolarli.</w:t>
      </w:r>
    </w:p>
    <w:p w:rsidR="00BD02D4" w:rsidRPr="00696F88" w:rsidRDefault="00BD02D4" w:rsidP="00CF237B">
      <w:pPr>
        <w:pStyle w:val="Standard"/>
        <w:numPr>
          <w:ilvl w:val="0"/>
          <w:numId w:val="6"/>
        </w:numPr>
        <w:spacing w:line="240" w:lineRule="auto"/>
        <w:ind w:left="426"/>
        <w:rPr>
          <w:rFonts w:asciiTheme="minorHAnsi" w:hAnsiTheme="minorHAnsi" w:cstheme="minorHAnsi"/>
          <w:i/>
          <w:color w:val="333333"/>
          <w:sz w:val="20"/>
          <w:szCs w:val="20"/>
          <w:shd w:val="clear" w:color="auto" w:fill="FFFFFF"/>
        </w:rPr>
      </w:pPr>
      <w:r w:rsidRPr="00696F88">
        <w:rPr>
          <w:rFonts w:asciiTheme="minorHAnsi" w:hAnsiTheme="minorHAnsi" w:cstheme="minorHAnsi"/>
          <w:i/>
          <w:color w:val="333333"/>
          <w:sz w:val="20"/>
          <w:szCs w:val="20"/>
          <w:shd w:val="clear" w:color="auto" w:fill="FFFFFF"/>
        </w:rPr>
        <w:t>Conoscenze richieste per l'accesso:</w:t>
      </w:r>
    </w:p>
    <w:p w:rsidR="00BD02D4" w:rsidRPr="00BD02D4" w:rsidRDefault="00BD02D4" w:rsidP="00CF237B">
      <w:pPr>
        <w:pStyle w:val="Standard"/>
        <w:numPr>
          <w:ilvl w:val="1"/>
          <w:numId w:val="7"/>
        </w:numPr>
        <w:spacing w:line="240" w:lineRule="auto"/>
        <w:ind w:left="993"/>
        <w:rPr>
          <w:rFonts w:asciiTheme="minorHAnsi" w:hAnsiTheme="minorHAnsi" w:cstheme="minorHAnsi"/>
          <w:i/>
          <w:color w:val="333333"/>
          <w:sz w:val="20"/>
          <w:szCs w:val="20"/>
          <w:shd w:val="clear" w:color="auto" w:fill="FFFFFF"/>
        </w:rPr>
      </w:pPr>
      <w:r w:rsidRPr="00696F88">
        <w:rPr>
          <w:rFonts w:asciiTheme="minorHAnsi" w:hAnsiTheme="minorHAnsi" w:cstheme="minorHAnsi"/>
          <w:i/>
          <w:color w:val="333333"/>
          <w:sz w:val="20"/>
          <w:szCs w:val="20"/>
          <w:shd w:val="clear" w:color="auto" w:fill="FFFFFF"/>
        </w:rPr>
        <w:t>Si chiede di espungere la frase "In mancanza di tali requisiti, l'ammissione è subordinata al recupero dei CFU</w:t>
      </w:r>
      <w:r>
        <w:rPr>
          <w:rFonts w:asciiTheme="minorHAnsi" w:hAnsiTheme="minorHAnsi" w:cstheme="minorHAnsi"/>
          <w:i/>
          <w:color w:val="333333"/>
          <w:sz w:val="20"/>
          <w:szCs w:val="20"/>
          <w:shd w:val="clear" w:color="auto" w:fill="FFFFFF"/>
        </w:rPr>
        <w:t xml:space="preserve"> </w:t>
      </w:r>
      <w:r w:rsidRPr="00BD02D4">
        <w:rPr>
          <w:rFonts w:asciiTheme="minorHAnsi" w:hAnsiTheme="minorHAnsi" w:cstheme="minorHAnsi"/>
          <w:i/>
          <w:color w:val="333333"/>
          <w:sz w:val="20"/>
          <w:szCs w:val="20"/>
          <w:shd w:val="clear" w:color="auto" w:fill="FFFFFF"/>
        </w:rPr>
        <w:t>mancanti, mediante superamento dei relativi esami" in quanto la norma non consente di attribuire "debiti formativi"</w:t>
      </w:r>
      <w:r>
        <w:rPr>
          <w:rFonts w:asciiTheme="minorHAnsi" w:hAnsiTheme="minorHAnsi" w:cstheme="minorHAnsi"/>
          <w:i/>
          <w:color w:val="333333"/>
          <w:sz w:val="20"/>
          <w:szCs w:val="20"/>
          <w:shd w:val="clear" w:color="auto" w:fill="FFFFFF"/>
        </w:rPr>
        <w:t xml:space="preserve"> </w:t>
      </w:r>
      <w:r w:rsidRPr="00BD02D4">
        <w:rPr>
          <w:rFonts w:asciiTheme="minorHAnsi" w:hAnsiTheme="minorHAnsi" w:cstheme="minorHAnsi"/>
          <w:i/>
          <w:color w:val="333333"/>
          <w:sz w:val="20"/>
          <w:szCs w:val="20"/>
          <w:shd w:val="clear" w:color="auto" w:fill="FFFFFF"/>
        </w:rPr>
        <w:t>agli studenti che si iscrivono alle lauree magistrali, dato che "eventuali integrazioni curricolari in termini di CFU</w:t>
      </w:r>
      <w:r>
        <w:rPr>
          <w:rFonts w:asciiTheme="minorHAnsi" w:hAnsiTheme="minorHAnsi" w:cstheme="minorHAnsi"/>
          <w:i/>
          <w:color w:val="333333"/>
          <w:sz w:val="20"/>
          <w:szCs w:val="20"/>
          <w:shd w:val="clear" w:color="auto" w:fill="FFFFFF"/>
        </w:rPr>
        <w:t xml:space="preserve"> </w:t>
      </w:r>
      <w:r w:rsidRPr="00BD02D4">
        <w:rPr>
          <w:rFonts w:asciiTheme="minorHAnsi" w:hAnsiTheme="minorHAnsi" w:cstheme="minorHAnsi"/>
          <w:i/>
          <w:color w:val="333333"/>
          <w:sz w:val="20"/>
          <w:szCs w:val="20"/>
          <w:shd w:val="clear" w:color="auto" w:fill="FFFFFF"/>
        </w:rPr>
        <w:t>devono essere acquisite prima della verifica della preparazione individuale."</w:t>
      </w:r>
    </w:p>
    <w:p w:rsidR="00BD02D4" w:rsidRPr="00BD02D4" w:rsidRDefault="00BD02D4" w:rsidP="00CF237B">
      <w:pPr>
        <w:pStyle w:val="Standard"/>
        <w:numPr>
          <w:ilvl w:val="1"/>
          <w:numId w:val="7"/>
        </w:numPr>
        <w:spacing w:line="240" w:lineRule="auto"/>
        <w:ind w:left="993"/>
        <w:rPr>
          <w:rFonts w:asciiTheme="minorHAnsi" w:hAnsiTheme="minorHAnsi" w:cstheme="minorHAnsi"/>
          <w:i/>
          <w:color w:val="333333"/>
          <w:sz w:val="20"/>
          <w:szCs w:val="20"/>
          <w:shd w:val="clear" w:color="auto" w:fill="FFFFFF"/>
        </w:rPr>
      </w:pPr>
      <w:r w:rsidRPr="00BD02D4">
        <w:rPr>
          <w:rFonts w:asciiTheme="minorHAnsi" w:hAnsiTheme="minorHAnsi" w:cstheme="minorHAnsi"/>
          <w:i/>
          <w:color w:val="333333"/>
          <w:sz w:val="20"/>
          <w:szCs w:val="20"/>
          <w:shd w:val="clear" w:color="auto" w:fill="FFFFFF"/>
        </w:rPr>
        <w:t>per la verifica della personale preparazione, si suggerisce di indicare nell'ordinamento le modalità di verifica</w:t>
      </w:r>
      <w:r>
        <w:rPr>
          <w:rFonts w:asciiTheme="minorHAnsi" w:hAnsiTheme="minorHAnsi" w:cstheme="minorHAnsi"/>
          <w:i/>
          <w:color w:val="333333"/>
          <w:sz w:val="20"/>
          <w:szCs w:val="20"/>
          <w:shd w:val="clear" w:color="auto" w:fill="FFFFFF"/>
        </w:rPr>
        <w:t xml:space="preserve"> </w:t>
      </w:r>
      <w:r w:rsidRPr="00BD02D4">
        <w:rPr>
          <w:rFonts w:asciiTheme="minorHAnsi" w:hAnsiTheme="minorHAnsi" w:cstheme="minorHAnsi"/>
          <w:i/>
          <w:color w:val="333333"/>
          <w:sz w:val="20"/>
          <w:szCs w:val="20"/>
          <w:shd w:val="clear" w:color="auto" w:fill="FFFFFF"/>
        </w:rPr>
        <w:t>senza necessariamente entrare nei dettagli. Le indicazioni dettagliate sulle modalità di verifica (con l'eventuale</w:t>
      </w:r>
      <w:r>
        <w:rPr>
          <w:rFonts w:asciiTheme="minorHAnsi" w:hAnsiTheme="minorHAnsi" w:cstheme="minorHAnsi"/>
          <w:i/>
          <w:color w:val="333333"/>
          <w:sz w:val="20"/>
          <w:szCs w:val="20"/>
          <w:shd w:val="clear" w:color="auto" w:fill="FFFFFF"/>
        </w:rPr>
        <w:t xml:space="preserve"> </w:t>
      </w:r>
      <w:r w:rsidRPr="00BD02D4">
        <w:rPr>
          <w:rFonts w:asciiTheme="minorHAnsi" w:hAnsiTheme="minorHAnsi" w:cstheme="minorHAnsi"/>
          <w:i/>
          <w:color w:val="333333"/>
          <w:sz w:val="20"/>
          <w:szCs w:val="20"/>
          <w:shd w:val="clear" w:color="auto" w:fill="FFFFFF"/>
        </w:rPr>
        <w:t>indicazione del minimo voto di laurea richiesto) potranno essere inserite nel quadro A3.b della SUA-</w:t>
      </w:r>
      <w:proofErr w:type="spellStart"/>
      <w:r w:rsidRPr="00BD02D4">
        <w:rPr>
          <w:rFonts w:asciiTheme="minorHAnsi" w:hAnsiTheme="minorHAnsi" w:cstheme="minorHAnsi"/>
          <w:i/>
          <w:color w:val="333333"/>
          <w:sz w:val="20"/>
          <w:szCs w:val="20"/>
          <w:shd w:val="clear" w:color="auto" w:fill="FFFFFF"/>
        </w:rPr>
        <w:t>CdS</w:t>
      </w:r>
      <w:proofErr w:type="spellEnd"/>
      <w:r w:rsidRPr="00BD02D4">
        <w:rPr>
          <w:rFonts w:asciiTheme="minorHAnsi" w:hAnsiTheme="minorHAnsi" w:cstheme="minorHAnsi"/>
          <w:i/>
          <w:color w:val="333333"/>
          <w:sz w:val="20"/>
          <w:szCs w:val="20"/>
          <w:shd w:val="clear" w:color="auto" w:fill="FFFFFF"/>
        </w:rPr>
        <w:t>, non fanno</w:t>
      </w:r>
      <w:r>
        <w:rPr>
          <w:rFonts w:asciiTheme="minorHAnsi" w:hAnsiTheme="minorHAnsi" w:cstheme="minorHAnsi"/>
          <w:i/>
          <w:color w:val="333333"/>
          <w:sz w:val="20"/>
          <w:szCs w:val="20"/>
          <w:shd w:val="clear" w:color="auto" w:fill="FFFFFF"/>
        </w:rPr>
        <w:t xml:space="preserve"> </w:t>
      </w:r>
      <w:r w:rsidRPr="00BD02D4">
        <w:rPr>
          <w:rFonts w:asciiTheme="minorHAnsi" w:hAnsiTheme="minorHAnsi" w:cstheme="minorHAnsi"/>
          <w:i/>
          <w:color w:val="333333"/>
          <w:sz w:val="20"/>
          <w:szCs w:val="20"/>
          <w:shd w:val="clear" w:color="auto" w:fill="FFFFFF"/>
        </w:rPr>
        <w:t>parte dell'ordinamento, e possono essere modificate (anche annualmente) dagli atenei.</w:t>
      </w:r>
    </w:p>
    <w:p w:rsidR="00BD02D4" w:rsidRPr="00BD02D4" w:rsidRDefault="00BD02D4" w:rsidP="00CF237B">
      <w:pPr>
        <w:pStyle w:val="Standard"/>
        <w:numPr>
          <w:ilvl w:val="0"/>
          <w:numId w:val="6"/>
        </w:numPr>
        <w:spacing w:line="240" w:lineRule="auto"/>
        <w:ind w:left="426"/>
        <w:rPr>
          <w:rFonts w:asciiTheme="minorHAnsi" w:hAnsiTheme="minorHAnsi" w:cstheme="minorHAnsi"/>
          <w:i/>
          <w:color w:val="333333"/>
          <w:sz w:val="20"/>
          <w:szCs w:val="20"/>
          <w:shd w:val="clear" w:color="auto" w:fill="FFFFFF"/>
        </w:rPr>
      </w:pPr>
      <w:r w:rsidRPr="00BD02D4">
        <w:rPr>
          <w:rFonts w:asciiTheme="minorHAnsi" w:hAnsiTheme="minorHAnsi" w:cstheme="minorHAnsi"/>
          <w:i/>
          <w:color w:val="333333"/>
          <w:sz w:val="20"/>
          <w:szCs w:val="20"/>
          <w:shd w:val="clear" w:color="auto" w:fill="FFFFFF"/>
        </w:rPr>
        <w:t>Si consiglia una rilettura dei tre campi "funzione in un contesto di lavoro", "competenze associate alla funzione" e</w:t>
      </w:r>
      <w:r w:rsidR="00331B86">
        <w:rPr>
          <w:rFonts w:asciiTheme="minorHAnsi" w:hAnsiTheme="minorHAnsi" w:cstheme="minorHAnsi"/>
          <w:i/>
          <w:color w:val="333333"/>
          <w:sz w:val="20"/>
          <w:szCs w:val="20"/>
          <w:shd w:val="clear" w:color="auto" w:fill="FFFFFF"/>
        </w:rPr>
        <w:t xml:space="preserve"> </w:t>
      </w:r>
      <w:r w:rsidRPr="00BD02D4">
        <w:rPr>
          <w:rFonts w:asciiTheme="minorHAnsi" w:hAnsiTheme="minorHAnsi" w:cstheme="minorHAnsi"/>
          <w:i/>
          <w:color w:val="333333"/>
          <w:sz w:val="20"/>
          <w:szCs w:val="20"/>
          <w:shd w:val="clear" w:color="auto" w:fill="FFFFFF"/>
        </w:rPr>
        <w:t>"sbocchi occupazionali" di entrambe le figure al fine di eliminare i refusi presenti.</w:t>
      </w:r>
    </w:p>
    <w:p w:rsidR="00BD02D4" w:rsidRPr="00BD02D4" w:rsidRDefault="00BD02D4" w:rsidP="00CF237B">
      <w:pPr>
        <w:pStyle w:val="Standard"/>
        <w:numPr>
          <w:ilvl w:val="0"/>
          <w:numId w:val="6"/>
        </w:numPr>
        <w:spacing w:line="240" w:lineRule="auto"/>
        <w:ind w:left="426"/>
        <w:rPr>
          <w:rFonts w:asciiTheme="minorHAnsi" w:hAnsiTheme="minorHAnsi" w:cstheme="minorHAnsi"/>
          <w:i/>
          <w:color w:val="333333"/>
          <w:sz w:val="20"/>
          <w:szCs w:val="20"/>
          <w:shd w:val="clear" w:color="auto" w:fill="FFFFFF"/>
        </w:rPr>
      </w:pPr>
      <w:r w:rsidRPr="00BD02D4">
        <w:rPr>
          <w:rFonts w:asciiTheme="minorHAnsi" w:hAnsiTheme="minorHAnsi" w:cstheme="minorHAnsi"/>
          <w:i/>
          <w:color w:val="333333"/>
          <w:sz w:val="20"/>
          <w:szCs w:val="20"/>
          <w:shd w:val="clear" w:color="auto" w:fill="FFFFFF"/>
        </w:rPr>
        <w:t>"Discipline storico-giuridiche, internazionalistiche, comparatistiche e politiche": la p</w:t>
      </w:r>
      <w:r w:rsidR="00331B86">
        <w:rPr>
          <w:rFonts w:asciiTheme="minorHAnsi" w:hAnsiTheme="minorHAnsi" w:cstheme="minorHAnsi"/>
          <w:i/>
          <w:color w:val="333333"/>
          <w:sz w:val="20"/>
          <w:szCs w:val="20"/>
          <w:shd w:val="clear" w:color="auto" w:fill="FFFFFF"/>
        </w:rPr>
        <w:t xml:space="preserve">revisione di un minimo pari a 0 </w:t>
      </w:r>
      <w:r w:rsidRPr="00BD02D4">
        <w:rPr>
          <w:rFonts w:asciiTheme="minorHAnsi" w:hAnsiTheme="minorHAnsi" w:cstheme="minorHAnsi"/>
          <w:i/>
          <w:color w:val="333333"/>
          <w:sz w:val="20"/>
          <w:szCs w:val="20"/>
          <w:shd w:val="clear" w:color="auto" w:fill="FFFFFF"/>
        </w:rPr>
        <w:t>per il solo settore IUS/21 e l'inserimento dei SSD IUS/13 Diritto Internazionale e IUS/14 Diritto Europeo</w:t>
      </w:r>
      <w:r w:rsidR="00331B86">
        <w:rPr>
          <w:rFonts w:asciiTheme="minorHAnsi" w:hAnsiTheme="minorHAnsi" w:cstheme="minorHAnsi"/>
          <w:i/>
          <w:color w:val="333333"/>
          <w:sz w:val="20"/>
          <w:szCs w:val="20"/>
          <w:shd w:val="clear" w:color="auto" w:fill="FFFFFF"/>
        </w:rPr>
        <w:t xml:space="preserve"> </w:t>
      </w:r>
      <w:r w:rsidRPr="00BD02D4">
        <w:rPr>
          <w:rFonts w:asciiTheme="minorHAnsi" w:hAnsiTheme="minorHAnsi" w:cstheme="minorHAnsi"/>
          <w:i/>
          <w:color w:val="333333"/>
          <w:sz w:val="20"/>
          <w:szCs w:val="20"/>
          <w:shd w:val="clear" w:color="auto" w:fill="FFFFFF"/>
        </w:rPr>
        <w:t>esclusivamente tra le attività affini e integrative non appaiono coerenti con gli obiettivi specifici e con la</w:t>
      </w:r>
      <w:r w:rsidR="00331B86">
        <w:rPr>
          <w:rFonts w:asciiTheme="minorHAnsi" w:hAnsiTheme="minorHAnsi" w:cstheme="minorHAnsi"/>
          <w:i/>
          <w:color w:val="333333"/>
          <w:sz w:val="20"/>
          <w:szCs w:val="20"/>
          <w:shd w:val="clear" w:color="auto" w:fill="FFFFFF"/>
        </w:rPr>
        <w:t xml:space="preserve"> </w:t>
      </w:r>
      <w:r w:rsidRPr="00BD02D4">
        <w:rPr>
          <w:rFonts w:asciiTheme="minorHAnsi" w:hAnsiTheme="minorHAnsi" w:cstheme="minorHAnsi"/>
          <w:i/>
          <w:color w:val="333333"/>
          <w:sz w:val="20"/>
          <w:szCs w:val="20"/>
          <w:shd w:val="clear" w:color="auto" w:fill="FFFFFF"/>
        </w:rPr>
        <w:t>declinazione delle competenze associate alla funzione di entrambe le figure professionali in uscita, dalla quale</w:t>
      </w:r>
      <w:r w:rsidR="00331B86">
        <w:rPr>
          <w:rFonts w:asciiTheme="minorHAnsi" w:hAnsiTheme="minorHAnsi" w:cstheme="minorHAnsi"/>
          <w:i/>
          <w:color w:val="333333"/>
          <w:sz w:val="20"/>
          <w:szCs w:val="20"/>
          <w:shd w:val="clear" w:color="auto" w:fill="FFFFFF"/>
        </w:rPr>
        <w:t xml:space="preserve"> </w:t>
      </w:r>
      <w:r w:rsidRPr="00BD02D4">
        <w:rPr>
          <w:rFonts w:asciiTheme="minorHAnsi" w:hAnsiTheme="minorHAnsi" w:cstheme="minorHAnsi"/>
          <w:i/>
          <w:color w:val="333333"/>
          <w:sz w:val="20"/>
          <w:szCs w:val="20"/>
          <w:shd w:val="clear" w:color="auto" w:fill="FFFFFF"/>
        </w:rPr>
        <w:t>emerge la necessità dell'acquisizione dei principi fondamentali del diritto internazionale e del diritto europeo. Né</w:t>
      </w:r>
      <w:r w:rsidR="00331B86">
        <w:rPr>
          <w:rFonts w:asciiTheme="minorHAnsi" w:hAnsiTheme="minorHAnsi" w:cstheme="minorHAnsi"/>
          <w:i/>
          <w:color w:val="333333"/>
          <w:sz w:val="20"/>
          <w:szCs w:val="20"/>
          <w:shd w:val="clear" w:color="auto" w:fill="FFFFFF"/>
        </w:rPr>
        <w:t xml:space="preserve"> </w:t>
      </w:r>
      <w:r w:rsidRPr="00BD02D4">
        <w:rPr>
          <w:rFonts w:asciiTheme="minorHAnsi" w:hAnsiTheme="minorHAnsi" w:cstheme="minorHAnsi"/>
          <w:i/>
          <w:color w:val="333333"/>
          <w:sz w:val="20"/>
          <w:szCs w:val="20"/>
          <w:shd w:val="clear" w:color="auto" w:fill="FFFFFF"/>
        </w:rPr>
        <w:t>appaiono adeguate le motivazioni contenute nelle note.</w:t>
      </w:r>
    </w:p>
    <w:p w:rsidR="00BD02D4" w:rsidRPr="00BD02D4" w:rsidRDefault="00BD02D4" w:rsidP="00CF237B">
      <w:pPr>
        <w:pStyle w:val="Standard"/>
        <w:numPr>
          <w:ilvl w:val="0"/>
          <w:numId w:val="6"/>
        </w:numPr>
        <w:spacing w:line="240" w:lineRule="auto"/>
        <w:ind w:left="426"/>
        <w:rPr>
          <w:rFonts w:asciiTheme="minorHAnsi" w:hAnsiTheme="minorHAnsi" w:cstheme="minorHAnsi"/>
          <w:i/>
          <w:color w:val="333333"/>
          <w:sz w:val="20"/>
          <w:szCs w:val="20"/>
          <w:shd w:val="clear" w:color="auto" w:fill="FFFFFF"/>
        </w:rPr>
      </w:pPr>
      <w:r w:rsidRPr="00BD02D4">
        <w:rPr>
          <w:rFonts w:asciiTheme="minorHAnsi" w:hAnsiTheme="minorHAnsi" w:cstheme="minorHAnsi"/>
          <w:i/>
          <w:color w:val="333333"/>
          <w:sz w:val="20"/>
          <w:szCs w:val="20"/>
          <w:shd w:val="clear" w:color="auto" w:fill="FFFFFF"/>
        </w:rPr>
        <w:t>La tabella allegata al D.M. n. 77 del 2018 prevede che "Ai fini indicati i curricula dei corsi di Laurea magistrale</w:t>
      </w:r>
      <w:r w:rsidR="00331B86">
        <w:rPr>
          <w:rFonts w:asciiTheme="minorHAnsi" w:hAnsiTheme="minorHAnsi" w:cstheme="minorHAnsi"/>
          <w:i/>
          <w:color w:val="333333"/>
          <w:sz w:val="20"/>
          <w:szCs w:val="20"/>
          <w:shd w:val="clear" w:color="auto" w:fill="FFFFFF"/>
        </w:rPr>
        <w:t xml:space="preserve"> </w:t>
      </w:r>
      <w:r w:rsidRPr="00BD02D4">
        <w:rPr>
          <w:rFonts w:asciiTheme="minorHAnsi" w:hAnsiTheme="minorHAnsi" w:cstheme="minorHAnsi"/>
          <w:i/>
          <w:color w:val="333333"/>
          <w:sz w:val="20"/>
          <w:szCs w:val="20"/>
          <w:shd w:val="clear" w:color="auto" w:fill="FFFFFF"/>
        </w:rPr>
        <w:t>della classe comprendono almeno 30 CFU di attività formative caratterizzanti in settori scientifico-disciplinari IUS".</w:t>
      </w:r>
      <w:r w:rsidR="00331B86">
        <w:rPr>
          <w:rFonts w:asciiTheme="minorHAnsi" w:hAnsiTheme="minorHAnsi" w:cstheme="minorHAnsi"/>
          <w:i/>
          <w:color w:val="333333"/>
          <w:sz w:val="20"/>
          <w:szCs w:val="20"/>
          <w:shd w:val="clear" w:color="auto" w:fill="FFFFFF"/>
        </w:rPr>
        <w:t xml:space="preserve"> </w:t>
      </w:r>
      <w:r w:rsidRPr="00BD02D4">
        <w:rPr>
          <w:rFonts w:asciiTheme="minorHAnsi" w:hAnsiTheme="minorHAnsi" w:cstheme="minorHAnsi"/>
          <w:i/>
          <w:color w:val="333333"/>
          <w:sz w:val="20"/>
          <w:szCs w:val="20"/>
          <w:shd w:val="clear" w:color="auto" w:fill="FFFFFF"/>
        </w:rPr>
        <w:t>L'esame delle attività formative non consente di verificare l'assolvimento di tale condizione. Si suggerisce pertanto</w:t>
      </w:r>
      <w:r w:rsidR="00331B86">
        <w:rPr>
          <w:rFonts w:asciiTheme="minorHAnsi" w:hAnsiTheme="minorHAnsi" w:cstheme="minorHAnsi"/>
          <w:i/>
          <w:color w:val="333333"/>
          <w:sz w:val="20"/>
          <w:szCs w:val="20"/>
          <w:shd w:val="clear" w:color="auto" w:fill="FFFFFF"/>
        </w:rPr>
        <w:t xml:space="preserve"> </w:t>
      </w:r>
      <w:r w:rsidRPr="00BD02D4">
        <w:rPr>
          <w:rFonts w:asciiTheme="minorHAnsi" w:hAnsiTheme="minorHAnsi" w:cstheme="minorHAnsi"/>
          <w:i/>
          <w:color w:val="333333"/>
          <w:sz w:val="20"/>
          <w:szCs w:val="20"/>
          <w:shd w:val="clear" w:color="auto" w:fill="FFFFFF"/>
        </w:rPr>
        <w:t>di meglio precisare il quadro "Obiettivi formativi specifici del corso e descrizione del percorso formativo" una se pur</w:t>
      </w:r>
      <w:r w:rsidR="00331B86">
        <w:rPr>
          <w:rFonts w:asciiTheme="minorHAnsi" w:hAnsiTheme="minorHAnsi" w:cstheme="minorHAnsi"/>
          <w:i/>
          <w:color w:val="333333"/>
          <w:sz w:val="20"/>
          <w:szCs w:val="20"/>
          <w:shd w:val="clear" w:color="auto" w:fill="FFFFFF"/>
        </w:rPr>
        <w:t xml:space="preserve"> </w:t>
      </w:r>
      <w:r w:rsidRPr="00BD02D4">
        <w:rPr>
          <w:rFonts w:asciiTheme="minorHAnsi" w:hAnsiTheme="minorHAnsi" w:cstheme="minorHAnsi"/>
          <w:i/>
          <w:color w:val="333333"/>
          <w:sz w:val="20"/>
          <w:szCs w:val="20"/>
          <w:shd w:val="clear" w:color="auto" w:fill="FFFFFF"/>
        </w:rPr>
        <w:t>sintetica descrizione del percorso formativo, organizzata per aree di apprendimento e attività formative.</w:t>
      </w:r>
    </w:p>
    <w:p w:rsidR="00BD02D4" w:rsidRDefault="00BD02D4" w:rsidP="00CF237B">
      <w:pPr>
        <w:pStyle w:val="Standard"/>
        <w:numPr>
          <w:ilvl w:val="0"/>
          <w:numId w:val="6"/>
        </w:numPr>
        <w:spacing w:line="240" w:lineRule="auto"/>
        <w:ind w:left="426"/>
        <w:rPr>
          <w:rFonts w:asciiTheme="minorHAnsi" w:hAnsiTheme="minorHAnsi" w:cstheme="minorHAnsi"/>
          <w:i/>
          <w:color w:val="333333"/>
          <w:sz w:val="20"/>
          <w:szCs w:val="20"/>
          <w:shd w:val="clear" w:color="auto" w:fill="FFFFFF"/>
        </w:rPr>
      </w:pPr>
      <w:r w:rsidRPr="00BD02D4">
        <w:rPr>
          <w:rFonts w:asciiTheme="minorHAnsi" w:hAnsiTheme="minorHAnsi" w:cstheme="minorHAnsi"/>
          <w:i/>
          <w:color w:val="333333"/>
          <w:sz w:val="20"/>
          <w:szCs w:val="20"/>
          <w:shd w:val="clear" w:color="auto" w:fill="FFFFFF"/>
        </w:rPr>
        <w:t>Si chiede, infine, di motivare nelle note l'inserimento del SSD AGR/01 tra le attività affini.</w:t>
      </w:r>
    </w:p>
    <w:p w:rsidR="002B2052" w:rsidRPr="00696F88" w:rsidRDefault="002B2052" w:rsidP="002B2052">
      <w:pPr>
        <w:pStyle w:val="Standard"/>
        <w:spacing w:line="240" w:lineRule="auto"/>
        <w:ind w:left="360"/>
        <w:rPr>
          <w:rFonts w:asciiTheme="minorHAnsi" w:hAnsiTheme="minorHAnsi" w:cstheme="minorHAnsi"/>
          <w:i/>
          <w:color w:val="333333"/>
          <w:sz w:val="20"/>
          <w:szCs w:val="20"/>
          <w:shd w:val="clear" w:color="auto" w:fill="FFFFFF"/>
        </w:rPr>
      </w:pPr>
    </w:p>
    <w:p w:rsidR="002B2052" w:rsidRPr="005F7753" w:rsidRDefault="002B2052" w:rsidP="00766AFA">
      <w:pPr>
        <w:pStyle w:val="Standard"/>
        <w:spacing w:line="240" w:lineRule="auto"/>
        <w:rPr>
          <w:rFonts w:asciiTheme="minorHAnsi" w:hAnsiTheme="minorHAnsi" w:cstheme="minorHAnsi"/>
          <w:iCs/>
          <w:color w:val="0070C0"/>
          <w:sz w:val="20"/>
          <w:szCs w:val="20"/>
        </w:rPr>
      </w:pPr>
      <w:r w:rsidRPr="005F7753">
        <w:rPr>
          <w:rFonts w:asciiTheme="minorHAnsi" w:hAnsiTheme="minorHAnsi" w:cstheme="minorHAnsi"/>
          <w:color w:val="0070C0"/>
          <w:sz w:val="20"/>
          <w:szCs w:val="20"/>
          <w:shd w:val="clear" w:color="auto" w:fill="FFFFFF"/>
        </w:rPr>
        <w:t xml:space="preserve">A seguito delle osservazioni del CUN il </w:t>
      </w:r>
      <w:proofErr w:type="spellStart"/>
      <w:r w:rsidRPr="005F7753">
        <w:rPr>
          <w:rFonts w:asciiTheme="minorHAnsi" w:hAnsiTheme="minorHAnsi" w:cstheme="minorHAnsi"/>
          <w:color w:val="0070C0"/>
          <w:sz w:val="20"/>
          <w:szCs w:val="20"/>
          <w:shd w:val="clear" w:color="auto" w:fill="FFFFFF"/>
        </w:rPr>
        <w:t>CdS</w:t>
      </w:r>
      <w:proofErr w:type="spellEnd"/>
      <w:r w:rsidRPr="005F7753">
        <w:rPr>
          <w:rFonts w:asciiTheme="minorHAnsi" w:hAnsiTheme="minorHAnsi" w:cstheme="minorHAnsi"/>
          <w:color w:val="0070C0"/>
          <w:sz w:val="20"/>
          <w:szCs w:val="20"/>
          <w:shd w:val="clear" w:color="auto" w:fill="FFFFFF"/>
        </w:rPr>
        <w:t xml:space="preserve"> è intervenuto su tutti gli aspetti segnalati</w:t>
      </w:r>
      <w:r>
        <w:rPr>
          <w:rFonts w:asciiTheme="minorHAnsi" w:hAnsiTheme="minorHAnsi" w:cstheme="minorHAnsi"/>
          <w:color w:val="0070C0"/>
          <w:sz w:val="20"/>
          <w:szCs w:val="20"/>
          <w:shd w:val="clear" w:color="auto" w:fill="FFFFFF"/>
        </w:rPr>
        <w:t xml:space="preserve">. Gli organi di Governo, nella seduta del 11/02/2020, hanno approvato le modifiche trasmesse in una fase successiva al CUN per la valutazione finale. </w:t>
      </w:r>
    </w:p>
    <w:p w:rsidR="00521EA0" w:rsidRPr="00036963" w:rsidRDefault="00521EA0" w:rsidP="00766AFA">
      <w:pPr>
        <w:pStyle w:val="Standard"/>
        <w:spacing w:line="240" w:lineRule="auto"/>
        <w:rPr>
          <w:rFonts w:asciiTheme="minorHAnsi" w:hAnsiTheme="minorHAnsi" w:cstheme="minorHAnsi"/>
          <w:color w:val="333333"/>
          <w:sz w:val="20"/>
          <w:szCs w:val="20"/>
          <w:shd w:val="clear" w:color="auto" w:fill="FFFFFF"/>
        </w:rPr>
      </w:pPr>
    </w:p>
    <w:p w:rsidR="002B2052" w:rsidRPr="00326EF0" w:rsidRDefault="002B2052" w:rsidP="00CF237B">
      <w:pPr>
        <w:pStyle w:val="Standard"/>
        <w:numPr>
          <w:ilvl w:val="0"/>
          <w:numId w:val="4"/>
        </w:numPr>
        <w:spacing w:line="240" w:lineRule="auto"/>
        <w:ind w:left="426" w:hanging="426"/>
        <w:rPr>
          <w:rFonts w:asciiTheme="minorHAnsi" w:hAnsiTheme="minorHAnsi" w:cstheme="minorHAnsi"/>
          <w:sz w:val="20"/>
          <w:szCs w:val="20"/>
        </w:rPr>
      </w:pPr>
      <w:r w:rsidRPr="00FD115B">
        <w:rPr>
          <w:rFonts w:asciiTheme="minorHAnsi" w:hAnsiTheme="minorHAnsi" w:cstheme="minorHAnsi"/>
          <w:b/>
          <w:bCs/>
          <w:sz w:val="20"/>
          <w:szCs w:val="20"/>
        </w:rPr>
        <w:t>Requisiti di docenza</w:t>
      </w:r>
    </w:p>
    <w:p w:rsidR="002B2052" w:rsidRDefault="002B2052" w:rsidP="002B2052">
      <w:pPr>
        <w:pStyle w:val="Standard"/>
        <w:spacing w:line="240" w:lineRule="auto"/>
        <w:rPr>
          <w:rFonts w:asciiTheme="minorHAnsi" w:hAnsiTheme="minorHAnsi" w:cstheme="minorHAnsi"/>
          <w:sz w:val="20"/>
          <w:szCs w:val="20"/>
        </w:rPr>
      </w:pPr>
    </w:p>
    <w:p w:rsidR="002B2052" w:rsidRPr="00D466D9" w:rsidRDefault="002B2052" w:rsidP="002B2052">
      <w:pPr>
        <w:spacing w:line="240" w:lineRule="auto"/>
        <w:jc w:val="both"/>
        <w:rPr>
          <w:rFonts w:cstheme="minorHAnsi"/>
          <w:color w:val="0070C0"/>
          <w:szCs w:val="20"/>
        </w:rPr>
      </w:pPr>
      <w:r w:rsidRPr="00D466D9">
        <w:rPr>
          <w:rFonts w:cstheme="minorHAnsi"/>
          <w:color w:val="0070C0"/>
          <w:szCs w:val="20"/>
        </w:rPr>
        <w:t xml:space="preserve">Il requisito di docenza per la sostenibilità del corso di </w:t>
      </w:r>
      <w:r w:rsidRPr="004B58FF">
        <w:rPr>
          <w:rFonts w:cstheme="minorHAnsi"/>
          <w:color w:val="0070C0"/>
          <w:szCs w:val="20"/>
        </w:rPr>
        <w:t xml:space="preserve">Laurea Magistrale in </w:t>
      </w:r>
      <w:r>
        <w:rPr>
          <w:rFonts w:eastAsia="Times New Roman" w:cstheme="minorHAnsi"/>
          <w:b/>
          <w:bCs/>
          <w:color w:val="0070C0"/>
          <w:szCs w:val="20"/>
          <w:lang w:eastAsia="it-IT"/>
        </w:rPr>
        <w:t>Diritto dello sviluppo sostenibile</w:t>
      </w:r>
      <w:r w:rsidRPr="004B58FF">
        <w:rPr>
          <w:rFonts w:eastAsia="Times New Roman" w:cstheme="minorHAnsi"/>
          <w:b/>
          <w:bCs/>
          <w:color w:val="0070C0"/>
          <w:szCs w:val="20"/>
          <w:lang w:eastAsia="it-IT"/>
        </w:rPr>
        <w:t xml:space="preserve"> </w:t>
      </w:r>
      <w:r>
        <w:rPr>
          <w:rFonts w:cstheme="minorHAnsi"/>
          <w:color w:val="0070C0"/>
          <w:szCs w:val="20"/>
        </w:rPr>
        <w:t xml:space="preserve">erogato in </w:t>
      </w:r>
      <w:r w:rsidRPr="004B58FF">
        <w:rPr>
          <w:rFonts w:cstheme="minorHAnsi"/>
          <w:color w:val="0070C0"/>
          <w:szCs w:val="20"/>
        </w:rPr>
        <w:t>lingua i</w:t>
      </w:r>
      <w:r>
        <w:rPr>
          <w:rFonts w:cstheme="minorHAnsi"/>
          <w:color w:val="0070C0"/>
          <w:szCs w:val="20"/>
        </w:rPr>
        <w:t>taliana</w:t>
      </w:r>
      <w:r w:rsidRPr="004B58FF">
        <w:rPr>
          <w:rFonts w:cstheme="minorHAnsi"/>
          <w:color w:val="0070C0"/>
          <w:szCs w:val="20"/>
        </w:rPr>
        <w:t xml:space="preserve"> è pari a </w:t>
      </w:r>
      <w:r w:rsidRPr="00D466D9">
        <w:rPr>
          <w:rFonts w:cstheme="minorHAnsi"/>
          <w:color w:val="0070C0"/>
          <w:szCs w:val="20"/>
        </w:rPr>
        <w:t xml:space="preserve">n. </w:t>
      </w:r>
      <w:r>
        <w:rPr>
          <w:rFonts w:cstheme="minorHAnsi"/>
          <w:color w:val="0070C0"/>
          <w:szCs w:val="20"/>
        </w:rPr>
        <w:t>6</w:t>
      </w:r>
      <w:r w:rsidRPr="00D466D9">
        <w:rPr>
          <w:rFonts w:cstheme="minorHAnsi"/>
          <w:color w:val="0070C0"/>
          <w:szCs w:val="20"/>
        </w:rPr>
        <w:t xml:space="preserve"> Docenti di cui almeno n. </w:t>
      </w:r>
      <w:r>
        <w:rPr>
          <w:rFonts w:cstheme="minorHAnsi"/>
          <w:color w:val="0070C0"/>
          <w:szCs w:val="20"/>
        </w:rPr>
        <w:t>4</w:t>
      </w:r>
      <w:r w:rsidRPr="00D466D9">
        <w:rPr>
          <w:rFonts w:cstheme="minorHAnsi"/>
          <w:color w:val="0070C0"/>
          <w:szCs w:val="20"/>
        </w:rPr>
        <w:t xml:space="preserve"> Professori</w:t>
      </w:r>
      <w:r>
        <w:rPr>
          <w:rFonts w:cstheme="minorHAnsi"/>
          <w:color w:val="0070C0"/>
          <w:szCs w:val="20"/>
        </w:rPr>
        <w:t xml:space="preserve"> (fonte SUA-</w:t>
      </w:r>
      <w:proofErr w:type="spellStart"/>
      <w:r>
        <w:rPr>
          <w:rFonts w:cstheme="minorHAnsi"/>
          <w:color w:val="0070C0"/>
          <w:szCs w:val="20"/>
        </w:rPr>
        <w:t>CdS</w:t>
      </w:r>
      <w:proofErr w:type="spellEnd"/>
      <w:r>
        <w:rPr>
          <w:rFonts w:cstheme="minorHAnsi"/>
          <w:color w:val="0070C0"/>
          <w:szCs w:val="20"/>
        </w:rPr>
        <w:t>).</w:t>
      </w:r>
    </w:p>
    <w:p w:rsidR="002B2052" w:rsidRPr="005F7753" w:rsidRDefault="002B2052" w:rsidP="002B2052">
      <w:pPr>
        <w:pStyle w:val="Standard"/>
        <w:shd w:val="clear" w:color="auto" w:fill="FFFFFF" w:themeFill="background1"/>
        <w:spacing w:line="240" w:lineRule="auto"/>
        <w:rPr>
          <w:rFonts w:asciiTheme="minorHAnsi" w:hAnsiTheme="minorHAnsi" w:cs="Times New Roman"/>
          <w:color w:val="0070C0"/>
          <w:sz w:val="20"/>
          <w:szCs w:val="20"/>
        </w:rPr>
      </w:pPr>
      <w:r w:rsidRPr="002B2052">
        <w:rPr>
          <w:rFonts w:asciiTheme="minorHAnsi" w:hAnsiTheme="minorHAnsi" w:cs="Times New Roman"/>
          <w:color w:val="0070C0"/>
          <w:sz w:val="20"/>
          <w:szCs w:val="20"/>
          <w:highlight w:val="magenta"/>
        </w:rPr>
        <w:t xml:space="preserve">La SUA </w:t>
      </w:r>
      <w:proofErr w:type="spellStart"/>
      <w:r w:rsidRPr="002B2052">
        <w:rPr>
          <w:rFonts w:asciiTheme="minorHAnsi" w:hAnsiTheme="minorHAnsi" w:cs="Times New Roman"/>
          <w:color w:val="0070C0"/>
          <w:sz w:val="20"/>
          <w:szCs w:val="20"/>
          <w:highlight w:val="magenta"/>
        </w:rPr>
        <w:t>CdS</w:t>
      </w:r>
      <w:proofErr w:type="spellEnd"/>
      <w:r w:rsidRPr="002B2052">
        <w:rPr>
          <w:rFonts w:asciiTheme="minorHAnsi" w:hAnsiTheme="minorHAnsi" w:cs="Times New Roman"/>
          <w:color w:val="0070C0"/>
          <w:sz w:val="20"/>
          <w:szCs w:val="20"/>
          <w:highlight w:val="magenta"/>
        </w:rPr>
        <w:t xml:space="preserve"> riporta informazioni sui docenti di riferimento (SUA </w:t>
      </w:r>
      <w:proofErr w:type="spellStart"/>
      <w:r w:rsidRPr="002B2052">
        <w:rPr>
          <w:rFonts w:asciiTheme="minorHAnsi" w:hAnsiTheme="minorHAnsi" w:cs="Times New Roman"/>
          <w:color w:val="0070C0"/>
          <w:sz w:val="20"/>
          <w:szCs w:val="20"/>
          <w:highlight w:val="magenta"/>
        </w:rPr>
        <w:t>CdS</w:t>
      </w:r>
      <w:proofErr w:type="spellEnd"/>
      <w:r w:rsidRPr="002B2052">
        <w:rPr>
          <w:rFonts w:asciiTheme="minorHAnsi" w:hAnsiTheme="minorHAnsi" w:cs="Times New Roman"/>
          <w:color w:val="0070C0"/>
          <w:sz w:val="20"/>
          <w:szCs w:val="20"/>
          <w:highlight w:val="magenta"/>
        </w:rPr>
        <w:t xml:space="preserve"> , </w:t>
      </w:r>
      <w:r w:rsidRPr="002B2052">
        <w:rPr>
          <w:rFonts w:asciiTheme="minorHAnsi" w:hAnsiTheme="minorHAnsi" w:cs="Times New Roman"/>
          <w:i/>
          <w:iCs/>
          <w:color w:val="0070C0"/>
          <w:sz w:val="20"/>
          <w:szCs w:val="20"/>
          <w:highlight w:val="magenta"/>
        </w:rPr>
        <w:t>Parte Amministrazione-Docenti di riferimento</w:t>
      </w:r>
      <w:r w:rsidRPr="002B2052">
        <w:rPr>
          <w:rFonts w:asciiTheme="minorHAnsi" w:hAnsiTheme="minorHAnsi" w:cs="Times New Roman"/>
          <w:color w:val="0070C0"/>
          <w:sz w:val="20"/>
          <w:szCs w:val="20"/>
          <w:highlight w:val="magenta"/>
        </w:rPr>
        <w:t xml:space="preserve">) da cui  evince che </w:t>
      </w:r>
      <w:r w:rsidRPr="002B2052">
        <w:rPr>
          <w:rFonts w:asciiTheme="minorHAnsi" w:hAnsiTheme="minorHAnsi" w:cs="Times New Roman"/>
          <w:color w:val="0070C0"/>
          <w:sz w:val="20"/>
          <w:szCs w:val="20"/>
          <w:highlight w:val="magenta"/>
          <w:shd w:val="clear" w:color="auto" w:fill="FFFF00"/>
        </w:rPr>
        <w:t>appaiono soddisfatti</w:t>
      </w:r>
      <w:r w:rsidRPr="002B2052">
        <w:rPr>
          <w:rFonts w:asciiTheme="minorHAnsi" w:hAnsiTheme="minorHAnsi" w:cs="Times New Roman"/>
          <w:color w:val="0070C0"/>
          <w:sz w:val="20"/>
          <w:szCs w:val="20"/>
          <w:highlight w:val="magenta"/>
        </w:rPr>
        <w:t xml:space="preserve"> i requisiti di docenza di cui all’allegato A del D.M. n.6 del 7/01/2019.</w:t>
      </w:r>
    </w:p>
    <w:p w:rsidR="002B2052" w:rsidRPr="009F1935" w:rsidRDefault="002B2052" w:rsidP="002B2052">
      <w:pPr>
        <w:pStyle w:val="Normale10"/>
        <w:spacing w:line="240" w:lineRule="auto"/>
        <w:rPr>
          <w:rFonts w:asciiTheme="minorHAnsi" w:hAnsiTheme="minorHAnsi" w:cs="BookmanOldStyle,Bold"/>
          <w:b/>
          <w:bCs/>
          <w:sz w:val="20"/>
          <w:szCs w:val="20"/>
        </w:rPr>
      </w:pPr>
    </w:p>
    <w:tbl>
      <w:tblPr>
        <w:tblW w:w="9645" w:type="dxa"/>
        <w:tblInd w:w="20" w:type="dxa"/>
        <w:tblBorders>
          <w:top w:val="single" w:sz="4" w:space="0" w:color="000001"/>
          <w:left w:val="single" w:sz="4" w:space="0" w:color="000001"/>
          <w:bottom w:val="single" w:sz="4" w:space="0" w:color="000001"/>
          <w:insideH w:val="single" w:sz="4" w:space="0" w:color="000001"/>
        </w:tblBorders>
        <w:tblCellMar>
          <w:left w:w="20" w:type="dxa"/>
          <w:right w:w="30" w:type="dxa"/>
        </w:tblCellMar>
        <w:tblLook w:val="04A0" w:firstRow="1" w:lastRow="0" w:firstColumn="1" w:lastColumn="0" w:noHBand="0" w:noVBand="1"/>
      </w:tblPr>
      <w:tblGrid>
        <w:gridCol w:w="2102"/>
        <w:gridCol w:w="1275"/>
        <w:gridCol w:w="4703"/>
        <w:gridCol w:w="1565"/>
      </w:tblGrid>
      <w:tr w:rsidR="002B2052" w:rsidRPr="009F1935" w:rsidTr="007D7E7F">
        <w:trPr>
          <w:trHeight w:val="350"/>
          <w:tblHeader/>
        </w:trPr>
        <w:tc>
          <w:tcPr>
            <w:tcW w:w="2102" w:type="dxa"/>
            <w:tcBorders>
              <w:top w:val="single" w:sz="4" w:space="0" w:color="000001"/>
              <w:left w:val="single" w:sz="4" w:space="0" w:color="000001"/>
              <w:bottom w:val="single" w:sz="4" w:space="0" w:color="000001"/>
            </w:tcBorders>
            <w:shd w:val="clear" w:color="auto" w:fill="EEECE1"/>
            <w:tcMar>
              <w:left w:w="20" w:type="dxa"/>
            </w:tcMar>
          </w:tcPr>
          <w:p w:rsidR="002B2052" w:rsidRPr="009F1935" w:rsidRDefault="002B2052" w:rsidP="007D7E7F">
            <w:pPr>
              <w:pStyle w:val="Normale10"/>
              <w:spacing w:line="240" w:lineRule="auto"/>
              <w:jc w:val="center"/>
              <w:rPr>
                <w:rFonts w:asciiTheme="minorHAnsi" w:hAnsiTheme="minorHAnsi" w:cs="Times New Roman"/>
                <w:b/>
                <w:bCs/>
                <w:color w:val="000000"/>
                <w:sz w:val="20"/>
                <w:szCs w:val="20"/>
              </w:rPr>
            </w:pPr>
            <w:r w:rsidRPr="009F1935">
              <w:rPr>
                <w:rFonts w:asciiTheme="minorHAnsi" w:hAnsiTheme="minorHAnsi" w:cs="Times New Roman"/>
                <w:b/>
                <w:bCs/>
                <w:color w:val="000000"/>
                <w:sz w:val="20"/>
                <w:szCs w:val="20"/>
              </w:rPr>
              <w:t>Requisit</w:t>
            </w:r>
            <w:r>
              <w:rPr>
                <w:rFonts w:asciiTheme="minorHAnsi" w:hAnsiTheme="minorHAnsi" w:cs="Times New Roman"/>
                <w:b/>
                <w:bCs/>
                <w:color w:val="000000"/>
                <w:sz w:val="20"/>
                <w:szCs w:val="20"/>
              </w:rPr>
              <w:t>o</w:t>
            </w:r>
          </w:p>
        </w:tc>
        <w:tc>
          <w:tcPr>
            <w:tcW w:w="1275" w:type="dxa"/>
            <w:tcBorders>
              <w:top w:val="single" w:sz="4" w:space="0" w:color="000001"/>
              <w:left w:val="single" w:sz="4" w:space="0" w:color="000001"/>
              <w:bottom w:val="single" w:sz="4" w:space="0" w:color="000001"/>
            </w:tcBorders>
            <w:shd w:val="clear" w:color="auto" w:fill="EEECE1"/>
            <w:tcMar>
              <w:left w:w="20" w:type="dxa"/>
            </w:tcMar>
          </w:tcPr>
          <w:p w:rsidR="002B2052" w:rsidRPr="009F1935" w:rsidRDefault="002B2052" w:rsidP="007D7E7F">
            <w:pPr>
              <w:pStyle w:val="Normale10"/>
              <w:spacing w:line="240" w:lineRule="auto"/>
              <w:jc w:val="center"/>
              <w:rPr>
                <w:rFonts w:asciiTheme="minorHAnsi" w:hAnsiTheme="minorHAnsi" w:cs="Times New Roman"/>
                <w:b/>
                <w:bCs/>
                <w:color w:val="000000"/>
                <w:sz w:val="20"/>
                <w:szCs w:val="20"/>
              </w:rPr>
            </w:pPr>
            <w:r w:rsidRPr="009F1935">
              <w:rPr>
                <w:rFonts w:asciiTheme="minorHAnsi" w:hAnsiTheme="minorHAnsi" w:cs="Times New Roman"/>
                <w:b/>
                <w:bCs/>
                <w:color w:val="000000"/>
                <w:sz w:val="20"/>
                <w:szCs w:val="20"/>
              </w:rPr>
              <w:t>Fonti</w:t>
            </w:r>
          </w:p>
        </w:tc>
        <w:tc>
          <w:tcPr>
            <w:tcW w:w="4703" w:type="dxa"/>
            <w:tcBorders>
              <w:top w:val="single" w:sz="4" w:space="0" w:color="000001"/>
              <w:left w:val="single" w:sz="4" w:space="0" w:color="000001"/>
              <w:bottom w:val="single" w:sz="4" w:space="0" w:color="000001"/>
              <w:right w:val="single" w:sz="4" w:space="0" w:color="000001"/>
            </w:tcBorders>
            <w:shd w:val="clear" w:color="auto" w:fill="EEECE1"/>
            <w:tcMar>
              <w:left w:w="20" w:type="dxa"/>
            </w:tcMar>
          </w:tcPr>
          <w:p w:rsidR="002B2052" w:rsidRPr="009F1935" w:rsidRDefault="002B2052" w:rsidP="007D7E7F">
            <w:pPr>
              <w:pStyle w:val="Normale10"/>
              <w:spacing w:line="240" w:lineRule="auto"/>
              <w:jc w:val="center"/>
              <w:rPr>
                <w:rFonts w:asciiTheme="minorHAnsi" w:hAnsiTheme="minorHAnsi" w:cs="Times New Roman"/>
                <w:b/>
                <w:bCs/>
                <w:color w:val="000000"/>
                <w:sz w:val="20"/>
                <w:szCs w:val="20"/>
              </w:rPr>
            </w:pPr>
            <w:r w:rsidRPr="009F1935">
              <w:rPr>
                <w:rFonts w:asciiTheme="minorHAnsi" w:hAnsiTheme="minorHAnsi" w:cs="Times New Roman"/>
                <w:b/>
                <w:bCs/>
                <w:color w:val="000000"/>
                <w:sz w:val="20"/>
                <w:szCs w:val="20"/>
              </w:rPr>
              <w:t xml:space="preserve">Osservazioni </w:t>
            </w:r>
          </w:p>
        </w:tc>
        <w:tc>
          <w:tcPr>
            <w:tcW w:w="1565" w:type="dxa"/>
            <w:tcBorders>
              <w:top w:val="single" w:sz="4" w:space="0" w:color="000001"/>
              <w:left w:val="single" w:sz="4" w:space="0" w:color="000001"/>
              <w:bottom w:val="single" w:sz="4" w:space="0" w:color="000001"/>
              <w:right w:val="single" w:sz="4" w:space="0" w:color="000001"/>
            </w:tcBorders>
            <w:shd w:val="clear" w:color="auto" w:fill="EEECE1"/>
          </w:tcPr>
          <w:p w:rsidR="002B2052" w:rsidRPr="009F1935" w:rsidRDefault="002B2052" w:rsidP="007D7E7F">
            <w:pPr>
              <w:pStyle w:val="Normale10"/>
              <w:spacing w:line="240" w:lineRule="auto"/>
              <w:jc w:val="center"/>
              <w:rPr>
                <w:rFonts w:asciiTheme="minorHAnsi" w:hAnsiTheme="minorHAnsi" w:cs="Times New Roman"/>
                <w:b/>
                <w:bCs/>
                <w:color w:val="000000"/>
                <w:sz w:val="20"/>
                <w:szCs w:val="20"/>
              </w:rPr>
            </w:pPr>
            <w:r w:rsidRPr="009F1935">
              <w:rPr>
                <w:rFonts w:asciiTheme="minorHAnsi" w:hAnsiTheme="minorHAnsi" w:cs="Times New Roman"/>
                <w:b/>
                <w:bCs/>
                <w:color w:val="000000"/>
                <w:sz w:val="20"/>
                <w:szCs w:val="20"/>
              </w:rPr>
              <w:t>Esito</w:t>
            </w:r>
          </w:p>
        </w:tc>
      </w:tr>
      <w:tr w:rsidR="002B2052" w:rsidRPr="009F1935" w:rsidTr="002B2052">
        <w:trPr>
          <w:trHeight w:val="318"/>
        </w:trPr>
        <w:tc>
          <w:tcPr>
            <w:tcW w:w="2102" w:type="dxa"/>
            <w:tcBorders>
              <w:top w:val="single" w:sz="4" w:space="0" w:color="000001"/>
              <w:left w:val="single" w:sz="4" w:space="0" w:color="000001"/>
              <w:bottom w:val="single" w:sz="4" w:space="0" w:color="000001"/>
            </w:tcBorders>
            <w:shd w:val="clear" w:color="auto" w:fill="auto"/>
            <w:tcMar>
              <w:left w:w="20" w:type="dxa"/>
            </w:tcMar>
          </w:tcPr>
          <w:p w:rsidR="002B2052" w:rsidRPr="00D466D9" w:rsidRDefault="002B2052" w:rsidP="007D7E7F">
            <w:pPr>
              <w:pStyle w:val="Normale10"/>
              <w:spacing w:line="240" w:lineRule="auto"/>
              <w:jc w:val="center"/>
              <w:rPr>
                <w:rFonts w:asciiTheme="minorHAnsi" w:hAnsiTheme="minorHAnsi" w:cstheme="minorHAnsi"/>
                <w:b/>
                <w:bCs/>
                <w:color w:val="0070C0"/>
                <w:sz w:val="20"/>
                <w:szCs w:val="20"/>
              </w:rPr>
            </w:pPr>
            <w:r w:rsidRPr="00D466D9">
              <w:rPr>
                <w:rFonts w:asciiTheme="minorHAnsi" w:hAnsiTheme="minorHAnsi" w:cstheme="minorHAnsi"/>
                <w:b/>
                <w:bCs/>
                <w:color w:val="0070C0"/>
                <w:sz w:val="20"/>
                <w:szCs w:val="20"/>
              </w:rPr>
              <w:t>Docenti di riferimento</w:t>
            </w:r>
          </w:p>
          <w:p w:rsidR="002B2052" w:rsidRPr="00D466D9" w:rsidRDefault="002B2052" w:rsidP="007D7E7F">
            <w:pPr>
              <w:pStyle w:val="Normale10"/>
              <w:spacing w:line="240" w:lineRule="auto"/>
              <w:jc w:val="left"/>
              <w:rPr>
                <w:rFonts w:asciiTheme="minorHAnsi" w:hAnsiTheme="minorHAnsi" w:cstheme="minorHAnsi"/>
                <w:color w:val="0070C0"/>
                <w:sz w:val="20"/>
                <w:szCs w:val="20"/>
              </w:rPr>
            </w:pPr>
          </w:p>
          <w:p w:rsidR="002B2052" w:rsidRPr="009F1935" w:rsidRDefault="002B2052" w:rsidP="007D7E7F">
            <w:pPr>
              <w:pStyle w:val="Normale10"/>
              <w:spacing w:line="240" w:lineRule="auto"/>
              <w:jc w:val="center"/>
              <w:rPr>
                <w:rFonts w:asciiTheme="minorHAnsi" w:hAnsiTheme="minorHAnsi" w:cs="Times New Roman"/>
                <w:b/>
                <w:bCs/>
                <w:color w:val="000000"/>
                <w:sz w:val="20"/>
                <w:szCs w:val="20"/>
              </w:rPr>
            </w:pPr>
            <w:r w:rsidRPr="00D466D9">
              <w:rPr>
                <w:rFonts w:asciiTheme="minorHAnsi" w:hAnsiTheme="minorHAnsi" w:cstheme="minorHAnsi"/>
                <w:color w:val="0070C0"/>
                <w:sz w:val="20"/>
                <w:szCs w:val="20"/>
              </w:rPr>
              <w:t xml:space="preserve">(n. </w:t>
            </w:r>
            <w:r>
              <w:rPr>
                <w:rFonts w:asciiTheme="minorHAnsi" w:hAnsiTheme="minorHAnsi" w:cstheme="minorHAnsi"/>
                <w:color w:val="0070C0"/>
                <w:sz w:val="20"/>
                <w:szCs w:val="20"/>
              </w:rPr>
              <w:t>6</w:t>
            </w:r>
            <w:r w:rsidRPr="00D466D9">
              <w:rPr>
                <w:rFonts w:asciiTheme="minorHAnsi" w:hAnsiTheme="minorHAnsi" w:cstheme="minorHAnsi"/>
                <w:color w:val="0070C0"/>
                <w:sz w:val="20"/>
                <w:szCs w:val="20"/>
              </w:rPr>
              <w:t xml:space="preserve"> Docenti di cui almeno n. </w:t>
            </w:r>
            <w:r>
              <w:rPr>
                <w:rFonts w:asciiTheme="minorHAnsi" w:hAnsiTheme="minorHAnsi" w:cstheme="minorHAnsi"/>
                <w:color w:val="0070C0"/>
                <w:sz w:val="20"/>
                <w:szCs w:val="20"/>
              </w:rPr>
              <w:t>4</w:t>
            </w:r>
            <w:r w:rsidRPr="00D466D9">
              <w:rPr>
                <w:rFonts w:asciiTheme="minorHAnsi" w:hAnsiTheme="minorHAnsi" w:cstheme="minorHAnsi"/>
                <w:color w:val="0070C0"/>
                <w:sz w:val="20"/>
                <w:szCs w:val="20"/>
              </w:rPr>
              <w:t xml:space="preserve"> Professori</w:t>
            </w:r>
            <w:r>
              <w:rPr>
                <w:rFonts w:asciiTheme="minorHAnsi" w:hAnsiTheme="minorHAnsi" w:cstheme="minorHAnsi"/>
                <w:color w:val="0070C0"/>
                <w:sz w:val="20"/>
                <w:szCs w:val="20"/>
              </w:rPr>
              <w:t xml:space="preserve"> – </w:t>
            </w:r>
            <w:r>
              <w:rPr>
                <w:rFonts w:asciiTheme="minorHAnsi" w:hAnsiTheme="minorHAnsi" w:cstheme="minorHAnsi"/>
                <w:color w:val="0070C0"/>
                <w:sz w:val="20"/>
                <w:szCs w:val="20"/>
              </w:rPr>
              <w:lastRenderedPageBreak/>
              <w:t>Fonte SUA</w:t>
            </w:r>
            <w:r w:rsidRPr="00D466D9">
              <w:rPr>
                <w:rFonts w:asciiTheme="minorHAnsi" w:hAnsiTheme="minorHAnsi" w:cstheme="minorHAnsi"/>
                <w:color w:val="0070C0"/>
                <w:sz w:val="20"/>
                <w:szCs w:val="20"/>
              </w:rPr>
              <w:t>)</w:t>
            </w:r>
          </w:p>
        </w:tc>
        <w:tc>
          <w:tcPr>
            <w:tcW w:w="1275" w:type="dxa"/>
            <w:tcBorders>
              <w:top w:val="single" w:sz="4" w:space="0" w:color="000001"/>
              <w:left w:val="single" w:sz="4" w:space="0" w:color="000001"/>
              <w:bottom w:val="single" w:sz="4" w:space="0" w:color="000001"/>
            </w:tcBorders>
            <w:shd w:val="clear" w:color="auto" w:fill="FF99FF"/>
            <w:tcMar>
              <w:left w:w="20" w:type="dxa"/>
            </w:tcMar>
            <w:vAlign w:val="center"/>
          </w:tcPr>
          <w:p w:rsidR="00E044C5" w:rsidRDefault="00E044C5" w:rsidP="007D7E7F">
            <w:pPr>
              <w:pStyle w:val="Normale10"/>
              <w:spacing w:line="240" w:lineRule="auto"/>
              <w:jc w:val="center"/>
              <w:rPr>
                <w:rFonts w:asciiTheme="minorHAnsi" w:hAnsiTheme="minorHAnsi" w:cs="Times New Roman"/>
                <w:bCs/>
                <w:i/>
                <w:color w:val="auto"/>
                <w:sz w:val="18"/>
                <w:szCs w:val="20"/>
              </w:rPr>
            </w:pPr>
            <w:r>
              <w:rPr>
                <w:rFonts w:asciiTheme="minorHAnsi" w:hAnsiTheme="minorHAnsi" w:cs="Times New Roman"/>
                <w:bCs/>
                <w:i/>
                <w:color w:val="auto"/>
                <w:sz w:val="18"/>
                <w:szCs w:val="20"/>
              </w:rPr>
              <w:lastRenderedPageBreak/>
              <w:t xml:space="preserve">SUA </w:t>
            </w:r>
            <w:proofErr w:type="spellStart"/>
            <w:r>
              <w:rPr>
                <w:rFonts w:asciiTheme="minorHAnsi" w:hAnsiTheme="minorHAnsi" w:cs="Times New Roman"/>
                <w:bCs/>
                <w:i/>
                <w:color w:val="auto"/>
                <w:sz w:val="18"/>
                <w:szCs w:val="20"/>
              </w:rPr>
              <w:t>CdS</w:t>
            </w:r>
            <w:proofErr w:type="spellEnd"/>
          </w:p>
          <w:p w:rsidR="002B2052" w:rsidRPr="002B2052" w:rsidRDefault="002B2052" w:rsidP="007D7E7F">
            <w:pPr>
              <w:pStyle w:val="Normale10"/>
              <w:spacing w:line="240" w:lineRule="auto"/>
              <w:jc w:val="center"/>
              <w:rPr>
                <w:rFonts w:asciiTheme="minorHAnsi" w:hAnsiTheme="minorHAnsi" w:cs="Times New Roman"/>
                <w:bCs/>
                <w:i/>
                <w:color w:val="000000"/>
                <w:sz w:val="20"/>
                <w:szCs w:val="20"/>
              </w:rPr>
            </w:pPr>
            <w:r w:rsidRPr="002B2052">
              <w:rPr>
                <w:rFonts w:asciiTheme="minorHAnsi" w:hAnsiTheme="minorHAnsi" w:cs="Times New Roman"/>
                <w:bCs/>
                <w:i/>
                <w:color w:val="auto"/>
                <w:sz w:val="18"/>
                <w:szCs w:val="20"/>
              </w:rPr>
              <w:t xml:space="preserve">Delibera </w:t>
            </w:r>
            <w:proofErr w:type="spellStart"/>
            <w:r w:rsidRPr="002B2052">
              <w:rPr>
                <w:rFonts w:asciiTheme="minorHAnsi" w:hAnsiTheme="minorHAnsi" w:cs="Times New Roman"/>
                <w:bCs/>
                <w:i/>
                <w:color w:val="auto"/>
                <w:sz w:val="18"/>
                <w:szCs w:val="20"/>
              </w:rPr>
              <w:t>CdS</w:t>
            </w:r>
            <w:proofErr w:type="spellEnd"/>
            <w:r w:rsidRPr="002B2052">
              <w:rPr>
                <w:rFonts w:asciiTheme="minorHAnsi" w:hAnsiTheme="minorHAnsi" w:cs="Times New Roman"/>
                <w:bCs/>
                <w:i/>
                <w:color w:val="auto"/>
                <w:sz w:val="18"/>
                <w:szCs w:val="20"/>
              </w:rPr>
              <w:t xml:space="preserve"> xx/xx/20xx</w:t>
            </w:r>
          </w:p>
        </w:tc>
        <w:tc>
          <w:tcPr>
            <w:tcW w:w="4703" w:type="dxa"/>
            <w:tcBorders>
              <w:top w:val="single" w:sz="4" w:space="0" w:color="000001"/>
              <w:left w:val="single" w:sz="4" w:space="0" w:color="000001"/>
              <w:bottom w:val="single" w:sz="4" w:space="0" w:color="000001"/>
              <w:right w:val="single" w:sz="4" w:space="0" w:color="000001"/>
            </w:tcBorders>
            <w:shd w:val="clear" w:color="auto" w:fill="FF99FF"/>
            <w:tcMar>
              <w:left w:w="20" w:type="dxa"/>
            </w:tcMar>
          </w:tcPr>
          <w:p w:rsidR="002B2052" w:rsidRPr="002B2052" w:rsidRDefault="002B2052" w:rsidP="007D7E7F">
            <w:pPr>
              <w:pStyle w:val="Normale10"/>
              <w:spacing w:line="240" w:lineRule="auto"/>
              <w:jc w:val="left"/>
              <w:rPr>
                <w:rFonts w:asciiTheme="minorHAnsi" w:hAnsiTheme="minorHAnsi" w:cs="Times New Roman"/>
                <w:bCs/>
                <w:color w:val="0070C0"/>
                <w:sz w:val="18"/>
                <w:szCs w:val="20"/>
              </w:rPr>
            </w:pPr>
            <w:r w:rsidRPr="002B2052">
              <w:rPr>
                <w:rFonts w:asciiTheme="minorHAnsi" w:hAnsiTheme="minorHAnsi" w:cs="Times New Roman"/>
                <w:bCs/>
                <w:color w:val="0070C0"/>
                <w:sz w:val="18"/>
                <w:szCs w:val="20"/>
              </w:rPr>
              <w:t xml:space="preserve">N.ro xx  docenti di riferimento, di cui </w:t>
            </w:r>
            <w:proofErr w:type="spellStart"/>
            <w:r w:rsidRPr="002B2052">
              <w:rPr>
                <w:rFonts w:asciiTheme="minorHAnsi" w:hAnsiTheme="minorHAnsi" w:cs="Times New Roman"/>
                <w:bCs/>
                <w:color w:val="0070C0"/>
                <w:sz w:val="18"/>
                <w:szCs w:val="20"/>
              </w:rPr>
              <w:t>xxPO</w:t>
            </w:r>
            <w:proofErr w:type="spellEnd"/>
            <w:r w:rsidRPr="002B2052">
              <w:rPr>
                <w:rFonts w:asciiTheme="minorHAnsi" w:hAnsiTheme="minorHAnsi" w:cs="Times New Roman"/>
                <w:bCs/>
                <w:color w:val="0070C0"/>
                <w:sz w:val="18"/>
                <w:szCs w:val="20"/>
              </w:rPr>
              <w:t xml:space="preserve"> + </w:t>
            </w:r>
            <w:proofErr w:type="spellStart"/>
            <w:r w:rsidRPr="002B2052">
              <w:rPr>
                <w:rFonts w:asciiTheme="minorHAnsi" w:hAnsiTheme="minorHAnsi" w:cs="Times New Roman"/>
                <w:bCs/>
                <w:color w:val="0070C0"/>
                <w:sz w:val="18"/>
                <w:szCs w:val="20"/>
              </w:rPr>
              <w:t>xxPA</w:t>
            </w:r>
            <w:proofErr w:type="spellEnd"/>
            <w:r w:rsidRPr="002B2052">
              <w:rPr>
                <w:rFonts w:asciiTheme="minorHAnsi" w:hAnsiTheme="minorHAnsi" w:cs="Times New Roman"/>
                <w:bCs/>
                <w:color w:val="0070C0"/>
                <w:sz w:val="18"/>
                <w:szCs w:val="20"/>
              </w:rPr>
              <w:t xml:space="preserve">  +  </w:t>
            </w:r>
            <w:proofErr w:type="spellStart"/>
            <w:r w:rsidRPr="002B2052">
              <w:rPr>
                <w:rFonts w:asciiTheme="minorHAnsi" w:hAnsiTheme="minorHAnsi" w:cs="Times New Roman"/>
                <w:bCs/>
                <w:color w:val="0070C0"/>
                <w:sz w:val="18"/>
                <w:szCs w:val="20"/>
              </w:rPr>
              <w:t>xxRD</w:t>
            </w:r>
            <w:proofErr w:type="spellEnd"/>
          </w:p>
          <w:p w:rsidR="002B2052" w:rsidRPr="002B2052" w:rsidRDefault="002B2052" w:rsidP="007D7E7F">
            <w:pPr>
              <w:pStyle w:val="Normale10"/>
              <w:spacing w:line="240" w:lineRule="auto"/>
              <w:rPr>
                <w:rFonts w:asciiTheme="minorHAnsi" w:hAnsiTheme="minorHAnsi" w:cs="Times New Roman"/>
                <w:bCs/>
                <w:color w:val="0070C0"/>
                <w:sz w:val="18"/>
                <w:szCs w:val="18"/>
              </w:rPr>
            </w:pPr>
            <w:r w:rsidRPr="002B2052">
              <w:rPr>
                <w:rFonts w:asciiTheme="minorHAnsi" w:hAnsiTheme="minorHAnsi" w:cs="Times New Roman"/>
                <w:bCs/>
                <w:color w:val="0070C0"/>
                <w:sz w:val="18"/>
                <w:szCs w:val="18"/>
              </w:rPr>
              <w:t>Ogni docente è responsabile di un’attività didattica di tipo b (caratterizzante), nel proprio SSD di afferenza.</w:t>
            </w:r>
          </w:p>
        </w:tc>
        <w:tc>
          <w:tcPr>
            <w:tcW w:w="1565" w:type="dxa"/>
            <w:tcBorders>
              <w:top w:val="single" w:sz="4" w:space="0" w:color="000001"/>
              <w:left w:val="single" w:sz="4" w:space="0" w:color="000001"/>
              <w:bottom w:val="single" w:sz="4" w:space="0" w:color="000001"/>
              <w:right w:val="single" w:sz="4" w:space="0" w:color="000001"/>
            </w:tcBorders>
            <w:shd w:val="clear" w:color="auto" w:fill="FF99FF"/>
            <w:vAlign w:val="center"/>
          </w:tcPr>
          <w:p w:rsidR="002B2052" w:rsidRPr="002B2052" w:rsidRDefault="002B2052" w:rsidP="007D7E7F">
            <w:pPr>
              <w:pStyle w:val="Normale10"/>
              <w:spacing w:line="240" w:lineRule="auto"/>
              <w:rPr>
                <w:rFonts w:asciiTheme="minorHAnsi" w:hAnsiTheme="minorHAnsi" w:cs="Times New Roman"/>
                <w:color w:val="auto"/>
                <w:sz w:val="20"/>
                <w:szCs w:val="20"/>
              </w:rPr>
            </w:pPr>
            <w:r w:rsidRPr="002B2052">
              <w:rPr>
                <w:rFonts w:asciiTheme="minorHAnsi" w:hAnsiTheme="minorHAnsi" w:cs="Times New Roman"/>
                <w:color w:val="auto"/>
                <w:sz w:val="20"/>
                <w:szCs w:val="20"/>
              </w:rPr>
              <w:t>Manca delibera Dipartimento</w:t>
            </w:r>
          </w:p>
          <w:p w:rsidR="002B2052" w:rsidRPr="002B2052" w:rsidRDefault="002B2052" w:rsidP="007D7E7F">
            <w:pPr>
              <w:pStyle w:val="Normale10"/>
              <w:spacing w:line="240" w:lineRule="auto"/>
              <w:rPr>
                <w:rFonts w:asciiTheme="minorHAnsi" w:hAnsiTheme="minorHAnsi" w:cs="Times New Roman"/>
                <w:b/>
                <w:bCs/>
                <w:color w:val="0070C0"/>
                <w:sz w:val="20"/>
                <w:szCs w:val="20"/>
              </w:rPr>
            </w:pPr>
            <w:r w:rsidRPr="002B2052">
              <w:rPr>
                <w:rFonts w:asciiTheme="minorHAnsi" w:hAnsiTheme="minorHAnsi" w:cs="Times New Roman"/>
                <w:color w:val="auto"/>
                <w:sz w:val="20"/>
                <w:szCs w:val="20"/>
              </w:rPr>
              <w:t>Manca</w:t>
            </w:r>
            <w:r>
              <w:rPr>
                <w:rFonts w:asciiTheme="minorHAnsi" w:hAnsiTheme="minorHAnsi" w:cs="Times New Roman"/>
                <w:color w:val="auto"/>
                <w:sz w:val="20"/>
                <w:szCs w:val="20"/>
              </w:rPr>
              <w:t xml:space="preserve">no TUTTI </w:t>
            </w:r>
            <w:r w:rsidRPr="002B2052">
              <w:rPr>
                <w:rFonts w:asciiTheme="minorHAnsi" w:hAnsiTheme="minorHAnsi" w:cs="Times New Roman"/>
                <w:color w:val="auto"/>
                <w:sz w:val="20"/>
                <w:szCs w:val="20"/>
              </w:rPr>
              <w:t xml:space="preserve"> </w:t>
            </w:r>
            <w:r>
              <w:rPr>
                <w:rFonts w:asciiTheme="minorHAnsi" w:hAnsiTheme="minorHAnsi" w:cs="Times New Roman"/>
                <w:color w:val="auto"/>
                <w:sz w:val="20"/>
                <w:szCs w:val="20"/>
              </w:rPr>
              <w:t xml:space="preserve">i </w:t>
            </w:r>
            <w:r w:rsidRPr="002B2052">
              <w:rPr>
                <w:rFonts w:asciiTheme="minorHAnsi" w:hAnsiTheme="minorHAnsi" w:cs="Times New Roman"/>
                <w:color w:val="auto"/>
                <w:sz w:val="20"/>
                <w:szCs w:val="20"/>
              </w:rPr>
              <w:t xml:space="preserve"> docent</w:t>
            </w:r>
            <w:r>
              <w:rPr>
                <w:rFonts w:asciiTheme="minorHAnsi" w:hAnsiTheme="minorHAnsi" w:cs="Times New Roman"/>
                <w:color w:val="auto"/>
                <w:sz w:val="20"/>
                <w:szCs w:val="20"/>
              </w:rPr>
              <w:t>i</w:t>
            </w:r>
            <w:r w:rsidRPr="002B2052">
              <w:rPr>
                <w:rFonts w:asciiTheme="minorHAnsi" w:hAnsiTheme="minorHAnsi" w:cs="Times New Roman"/>
                <w:color w:val="auto"/>
                <w:sz w:val="20"/>
                <w:szCs w:val="20"/>
              </w:rPr>
              <w:t xml:space="preserve"> di </w:t>
            </w:r>
            <w:r w:rsidRPr="002B2052">
              <w:rPr>
                <w:rFonts w:asciiTheme="minorHAnsi" w:hAnsiTheme="minorHAnsi" w:cs="Times New Roman"/>
                <w:color w:val="auto"/>
                <w:sz w:val="20"/>
                <w:szCs w:val="20"/>
              </w:rPr>
              <w:lastRenderedPageBreak/>
              <w:t>riferimento</w:t>
            </w:r>
          </w:p>
        </w:tc>
      </w:tr>
    </w:tbl>
    <w:p w:rsidR="002B2052" w:rsidRPr="009F1935" w:rsidRDefault="002B2052" w:rsidP="002B2052">
      <w:pPr>
        <w:pStyle w:val="Normale10"/>
        <w:spacing w:line="240" w:lineRule="auto"/>
        <w:ind w:left="644"/>
        <w:rPr>
          <w:rFonts w:asciiTheme="minorHAnsi" w:hAnsiTheme="minorHAnsi" w:cs="BookmanOldStyle,Bold"/>
          <w:b/>
          <w:bCs/>
          <w:sz w:val="20"/>
          <w:szCs w:val="20"/>
        </w:rPr>
      </w:pPr>
    </w:p>
    <w:p w:rsidR="00E36C90" w:rsidRDefault="00E36C90" w:rsidP="00C9259E">
      <w:pPr>
        <w:pStyle w:val="Standard"/>
        <w:spacing w:line="300" w:lineRule="exact"/>
        <w:ind w:left="360"/>
        <w:rPr>
          <w:rFonts w:asciiTheme="minorHAnsi" w:hAnsiTheme="minorHAnsi" w:cs="Times New Roman"/>
          <w:sz w:val="20"/>
          <w:szCs w:val="20"/>
        </w:rPr>
      </w:pPr>
    </w:p>
    <w:p w:rsidR="00C9259E" w:rsidRPr="00C9259E" w:rsidRDefault="00C9259E" w:rsidP="00CF237B">
      <w:pPr>
        <w:pStyle w:val="Titolo1"/>
        <w:numPr>
          <w:ilvl w:val="0"/>
          <w:numId w:val="9"/>
        </w:numPr>
        <w:ind w:left="426" w:hanging="426"/>
      </w:pPr>
      <w:r w:rsidRPr="00C9259E">
        <w:t xml:space="preserve">Limiti alla parcellizzazione delle attività didattiche e alla diversificazione dei corsi di studio </w:t>
      </w:r>
    </w:p>
    <w:p w:rsidR="002B2052" w:rsidRDefault="00E93234" w:rsidP="009B5969">
      <w:pPr>
        <w:pStyle w:val="Standard"/>
        <w:spacing w:line="240" w:lineRule="auto"/>
        <w:rPr>
          <w:rFonts w:asciiTheme="minorHAnsi" w:hAnsiTheme="minorHAnsi" w:cs="Times New Roman"/>
          <w:color w:val="0070C0"/>
          <w:sz w:val="20"/>
          <w:szCs w:val="20"/>
        </w:rPr>
      </w:pPr>
      <w:r w:rsidRPr="00D466D9">
        <w:rPr>
          <w:rFonts w:asciiTheme="minorHAnsi" w:hAnsiTheme="minorHAnsi" w:cs="Times New Roman"/>
          <w:color w:val="0070C0"/>
          <w:sz w:val="20"/>
          <w:szCs w:val="20"/>
        </w:rPr>
        <w:t xml:space="preserve">Dall’analisi della </w:t>
      </w:r>
      <w:r w:rsidR="00326EF0" w:rsidRPr="00D466D9">
        <w:rPr>
          <w:rFonts w:asciiTheme="minorHAnsi" w:hAnsiTheme="minorHAnsi" w:cs="Times New Roman"/>
          <w:color w:val="0070C0"/>
          <w:sz w:val="20"/>
          <w:szCs w:val="20"/>
        </w:rPr>
        <w:t xml:space="preserve">SUA </w:t>
      </w:r>
      <w:proofErr w:type="spellStart"/>
      <w:r w:rsidR="00326EF0" w:rsidRPr="00D466D9">
        <w:rPr>
          <w:rFonts w:asciiTheme="minorHAnsi" w:hAnsiTheme="minorHAnsi" w:cs="Times New Roman"/>
          <w:color w:val="0070C0"/>
          <w:sz w:val="20"/>
          <w:szCs w:val="20"/>
        </w:rPr>
        <w:t>CdS</w:t>
      </w:r>
      <w:proofErr w:type="spellEnd"/>
      <w:r w:rsidR="00326EF0" w:rsidRPr="00D466D9">
        <w:rPr>
          <w:rFonts w:asciiTheme="minorHAnsi" w:hAnsiTheme="minorHAnsi" w:cs="Times New Roman"/>
          <w:color w:val="0070C0"/>
          <w:sz w:val="20"/>
          <w:szCs w:val="20"/>
        </w:rPr>
        <w:t xml:space="preserve"> </w:t>
      </w:r>
      <w:r w:rsidRPr="00D466D9">
        <w:rPr>
          <w:rFonts w:asciiTheme="minorHAnsi" w:hAnsiTheme="minorHAnsi" w:cs="Times New Roman"/>
          <w:color w:val="0070C0"/>
          <w:sz w:val="20"/>
          <w:szCs w:val="20"/>
        </w:rPr>
        <w:t>(</w:t>
      </w:r>
      <w:r w:rsidR="000C095B">
        <w:rPr>
          <w:rFonts w:asciiTheme="minorHAnsi" w:hAnsiTheme="minorHAnsi" w:cs="Times New Roman"/>
          <w:color w:val="0070C0"/>
          <w:sz w:val="20"/>
          <w:szCs w:val="20"/>
        </w:rPr>
        <w:t xml:space="preserve">da </w:t>
      </w:r>
      <w:r w:rsidRPr="00D466D9">
        <w:rPr>
          <w:rFonts w:asciiTheme="minorHAnsi" w:hAnsiTheme="minorHAnsi" w:cs="Times New Roman"/>
          <w:color w:val="0070C0"/>
          <w:sz w:val="20"/>
          <w:szCs w:val="20"/>
        </w:rPr>
        <w:t xml:space="preserve">parte </w:t>
      </w:r>
      <w:r w:rsidR="000C095B">
        <w:rPr>
          <w:rFonts w:asciiTheme="minorHAnsi" w:hAnsiTheme="minorHAnsi" w:cs="Times New Roman"/>
          <w:color w:val="0070C0"/>
          <w:sz w:val="20"/>
          <w:szCs w:val="20"/>
        </w:rPr>
        <w:t>dell’</w:t>
      </w:r>
      <w:r w:rsidRPr="00D466D9">
        <w:rPr>
          <w:rFonts w:asciiTheme="minorHAnsi" w:hAnsiTheme="minorHAnsi" w:cs="Times New Roman"/>
          <w:color w:val="0070C0"/>
          <w:sz w:val="20"/>
          <w:szCs w:val="20"/>
        </w:rPr>
        <w:t>Amministrazione) non emergono elementi di criticità in riferimento a questo aspetto</w:t>
      </w:r>
    </w:p>
    <w:p w:rsidR="002B2052" w:rsidRPr="00B441B6" w:rsidRDefault="002B2052" w:rsidP="002B2052">
      <w:pPr>
        <w:pStyle w:val="Standard"/>
        <w:spacing w:line="240" w:lineRule="auto"/>
        <w:ind w:firstLine="426"/>
        <w:rPr>
          <w:rFonts w:asciiTheme="minorHAnsi" w:hAnsiTheme="minorHAnsi" w:cstheme="minorHAnsi"/>
          <w:b/>
          <w:bCs/>
          <w:sz w:val="20"/>
          <w:szCs w:val="20"/>
        </w:rPr>
      </w:pPr>
    </w:p>
    <w:p w:rsidR="00326EF0" w:rsidRPr="00B441B6" w:rsidRDefault="00326EF0" w:rsidP="00CF237B">
      <w:pPr>
        <w:pStyle w:val="Standard"/>
        <w:numPr>
          <w:ilvl w:val="0"/>
          <w:numId w:val="9"/>
        </w:numPr>
        <w:spacing w:line="240" w:lineRule="auto"/>
        <w:ind w:left="426" w:hanging="426"/>
        <w:rPr>
          <w:rFonts w:asciiTheme="minorHAnsi" w:hAnsiTheme="minorHAnsi" w:cstheme="minorHAnsi"/>
          <w:b/>
          <w:bCs/>
          <w:sz w:val="20"/>
          <w:szCs w:val="20"/>
          <w:u w:val="single"/>
        </w:rPr>
      </w:pPr>
      <w:r w:rsidRPr="00B441B6">
        <w:rPr>
          <w:rFonts w:asciiTheme="minorHAnsi" w:hAnsiTheme="minorHAnsi" w:cstheme="minorHAnsi"/>
          <w:b/>
          <w:bCs/>
        </w:rPr>
        <w:t>Risorse strutturali</w:t>
      </w:r>
    </w:p>
    <w:p w:rsidR="00B441B6" w:rsidRPr="008D7040" w:rsidRDefault="008C4CF4" w:rsidP="00B441B6">
      <w:pPr>
        <w:pStyle w:val="Standard"/>
        <w:spacing w:line="300" w:lineRule="exact"/>
        <w:rPr>
          <w:rFonts w:asciiTheme="minorHAnsi" w:hAnsiTheme="minorHAnsi" w:cstheme="minorHAnsi"/>
          <w:color w:val="0070C0"/>
          <w:sz w:val="20"/>
          <w:szCs w:val="20"/>
          <w:shd w:val="clear" w:color="auto" w:fill="FFFFFF"/>
        </w:rPr>
      </w:pPr>
      <w:r w:rsidRPr="00B441B6">
        <w:rPr>
          <w:rFonts w:asciiTheme="minorHAnsi" w:hAnsiTheme="minorHAnsi" w:cstheme="minorHAnsi"/>
          <w:bCs/>
          <w:color w:val="0070C0"/>
          <w:sz w:val="20"/>
          <w:szCs w:val="20"/>
          <w:shd w:val="clear" w:color="auto" w:fill="FFFFFF"/>
        </w:rPr>
        <w:t>Il quadro B4 della SUA-</w:t>
      </w:r>
      <w:proofErr w:type="spellStart"/>
      <w:r w:rsidRPr="00B441B6">
        <w:rPr>
          <w:rFonts w:asciiTheme="minorHAnsi" w:hAnsiTheme="minorHAnsi" w:cstheme="minorHAnsi"/>
          <w:bCs/>
          <w:color w:val="0070C0"/>
          <w:sz w:val="20"/>
          <w:szCs w:val="20"/>
          <w:shd w:val="clear" w:color="auto" w:fill="FFFFFF"/>
        </w:rPr>
        <w:t>CdS</w:t>
      </w:r>
      <w:proofErr w:type="spellEnd"/>
      <w:r w:rsidRPr="00B441B6">
        <w:rPr>
          <w:rFonts w:asciiTheme="minorHAnsi" w:hAnsiTheme="minorHAnsi" w:cstheme="minorHAnsi"/>
          <w:bCs/>
          <w:color w:val="0070C0"/>
          <w:sz w:val="20"/>
          <w:szCs w:val="20"/>
          <w:shd w:val="clear" w:color="auto" w:fill="FFFFFF"/>
        </w:rPr>
        <w:t xml:space="preserve"> </w:t>
      </w:r>
      <w:r w:rsidR="00B441B6" w:rsidRPr="00B441B6">
        <w:rPr>
          <w:rFonts w:asciiTheme="minorHAnsi" w:hAnsiTheme="minorHAnsi" w:cstheme="minorHAnsi"/>
          <w:bCs/>
          <w:color w:val="0070C0"/>
          <w:sz w:val="20"/>
          <w:szCs w:val="20"/>
          <w:shd w:val="clear" w:color="auto" w:fill="FFFFFF"/>
        </w:rPr>
        <w:t>riporta informazioni che rimandano (link)</w:t>
      </w:r>
      <w:r w:rsidR="00796A7B" w:rsidRPr="00B441B6">
        <w:rPr>
          <w:rFonts w:asciiTheme="minorHAnsi" w:hAnsiTheme="minorHAnsi" w:cstheme="minorHAnsi"/>
          <w:bCs/>
          <w:color w:val="0070C0"/>
          <w:sz w:val="20"/>
          <w:szCs w:val="20"/>
          <w:shd w:val="clear" w:color="auto" w:fill="FFFFFF"/>
        </w:rPr>
        <w:t xml:space="preserve"> </w:t>
      </w:r>
      <w:r w:rsidR="00E60A63" w:rsidRPr="00B441B6">
        <w:rPr>
          <w:rFonts w:asciiTheme="minorHAnsi" w:hAnsiTheme="minorHAnsi" w:cstheme="minorHAnsi"/>
          <w:bCs/>
          <w:color w:val="0070C0"/>
          <w:sz w:val="20"/>
          <w:szCs w:val="20"/>
          <w:shd w:val="clear" w:color="auto" w:fill="FFFFFF"/>
        </w:rPr>
        <w:t>a pagine del sito UNIBA d</w:t>
      </w:r>
      <w:r w:rsidR="0081638E" w:rsidRPr="00B441B6">
        <w:rPr>
          <w:rFonts w:asciiTheme="minorHAnsi" w:hAnsiTheme="minorHAnsi" w:cstheme="minorHAnsi"/>
          <w:bCs/>
          <w:color w:val="0070C0"/>
          <w:sz w:val="20"/>
          <w:szCs w:val="20"/>
          <w:shd w:val="clear" w:color="auto" w:fill="FFFFFF"/>
        </w:rPr>
        <w:t>ove sono descritt</w:t>
      </w:r>
      <w:r w:rsidR="00696F88" w:rsidRPr="00B441B6">
        <w:rPr>
          <w:rFonts w:asciiTheme="minorHAnsi" w:hAnsiTheme="minorHAnsi" w:cstheme="minorHAnsi"/>
          <w:bCs/>
          <w:color w:val="0070C0"/>
          <w:sz w:val="20"/>
          <w:szCs w:val="20"/>
          <w:shd w:val="clear" w:color="auto" w:fill="FFFFFF"/>
        </w:rPr>
        <w:t>e le strutture</w:t>
      </w:r>
      <w:r w:rsidR="0081638E" w:rsidRPr="00B441B6">
        <w:rPr>
          <w:rFonts w:asciiTheme="minorHAnsi" w:hAnsiTheme="minorHAnsi" w:cstheme="minorHAnsi"/>
          <w:bCs/>
          <w:color w:val="0070C0"/>
          <w:sz w:val="20"/>
          <w:szCs w:val="20"/>
          <w:shd w:val="clear" w:color="auto" w:fill="FFFFFF"/>
        </w:rPr>
        <w:t xml:space="preserve"> </w:t>
      </w:r>
      <w:r w:rsidR="00E60A63" w:rsidRPr="00B441B6">
        <w:rPr>
          <w:rFonts w:asciiTheme="minorHAnsi" w:hAnsiTheme="minorHAnsi" w:cstheme="minorHAnsi"/>
          <w:bCs/>
          <w:color w:val="0070C0"/>
          <w:sz w:val="20"/>
          <w:szCs w:val="20"/>
          <w:shd w:val="clear" w:color="auto" w:fill="FFFFFF"/>
        </w:rPr>
        <w:t>disponibile per il Dipartimento di Giurisprudenza</w:t>
      </w:r>
      <w:r w:rsidR="00B441B6" w:rsidRPr="00B441B6">
        <w:rPr>
          <w:rFonts w:asciiTheme="minorHAnsi" w:hAnsiTheme="minorHAnsi" w:cstheme="minorHAnsi"/>
          <w:bCs/>
          <w:color w:val="0070C0"/>
          <w:sz w:val="20"/>
          <w:szCs w:val="20"/>
          <w:shd w:val="clear" w:color="auto" w:fill="FFFFFF"/>
        </w:rPr>
        <w:t>. A</w:t>
      </w:r>
      <w:r w:rsidR="00B441B6" w:rsidRPr="00B441B6">
        <w:rPr>
          <w:rFonts w:asciiTheme="minorHAnsi" w:hAnsiTheme="minorHAnsi" w:cstheme="minorHAnsi"/>
          <w:color w:val="0070C0"/>
          <w:sz w:val="20"/>
          <w:szCs w:val="20"/>
          <w:shd w:val="clear" w:color="auto" w:fill="FFFFFF"/>
        </w:rPr>
        <w:t>ule, laboratori e aule informatiche, sale studio, biblioteche</w:t>
      </w:r>
      <w:r w:rsidR="00B441B6" w:rsidRPr="00B441B6">
        <w:rPr>
          <w:rFonts w:asciiTheme="minorHAnsi" w:hAnsiTheme="minorHAnsi" w:cstheme="minorHAnsi"/>
          <w:bCs/>
          <w:color w:val="0070C0"/>
          <w:sz w:val="20"/>
          <w:szCs w:val="20"/>
          <w:shd w:val="clear" w:color="auto" w:fill="FFFFFF"/>
        </w:rPr>
        <w:t xml:space="preserve"> </w:t>
      </w:r>
      <w:r w:rsidR="00B441B6" w:rsidRPr="003D131D">
        <w:rPr>
          <w:rFonts w:asciiTheme="minorHAnsi" w:hAnsiTheme="minorHAnsi" w:cstheme="minorHAnsi"/>
          <w:color w:val="0070C0"/>
          <w:sz w:val="20"/>
          <w:szCs w:val="20"/>
          <w:shd w:val="clear" w:color="auto" w:fill="FFFFFF"/>
        </w:rPr>
        <w:t xml:space="preserve">sono tutte in condivisione con altri </w:t>
      </w:r>
      <w:proofErr w:type="spellStart"/>
      <w:r w:rsidR="00B441B6" w:rsidRPr="003D131D">
        <w:rPr>
          <w:rFonts w:asciiTheme="minorHAnsi" w:hAnsiTheme="minorHAnsi" w:cstheme="minorHAnsi"/>
          <w:color w:val="0070C0"/>
          <w:sz w:val="20"/>
          <w:szCs w:val="20"/>
          <w:shd w:val="clear" w:color="auto" w:fill="FFFFFF"/>
        </w:rPr>
        <w:t>CdS</w:t>
      </w:r>
      <w:proofErr w:type="spellEnd"/>
      <w:r w:rsidR="00B441B6" w:rsidRPr="003D131D">
        <w:rPr>
          <w:rFonts w:asciiTheme="minorHAnsi" w:hAnsiTheme="minorHAnsi" w:cstheme="minorHAnsi"/>
          <w:color w:val="0070C0"/>
          <w:sz w:val="20"/>
          <w:szCs w:val="20"/>
          <w:shd w:val="clear" w:color="auto" w:fill="FFFFFF"/>
        </w:rPr>
        <w:t xml:space="preserve">; dai dati forniti si ritiene che esse sia adeguate alle esigenze e agli obiettivi formativi del </w:t>
      </w:r>
      <w:proofErr w:type="spellStart"/>
      <w:r w:rsidR="00B441B6" w:rsidRPr="003D131D">
        <w:rPr>
          <w:rFonts w:asciiTheme="minorHAnsi" w:hAnsiTheme="minorHAnsi" w:cstheme="minorHAnsi"/>
          <w:color w:val="0070C0"/>
          <w:sz w:val="20"/>
          <w:szCs w:val="20"/>
          <w:shd w:val="clear" w:color="auto" w:fill="FFFFFF"/>
        </w:rPr>
        <w:t>CdS</w:t>
      </w:r>
      <w:proofErr w:type="spellEnd"/>
      <w:r w:rsidR="00B441B6" w:rsidRPr="003D131D">
        <w:rPr>
          <w:rFonts w:asciiTheme="minorHAnsi" w:hAnsiTheme="minorHAnsi" w:cstheme="minorHAnsi"/>
          <w:color w:val="0070C0"/>
          <w:sz w:val="20"/>
          <w:szCs w:val="20"/>
          <w:shd w:val="clear" w:color="auto" w:fill="FFFFFF"/>
        </w:rPr>
        <w:t>.</w:t>
      </w:r>
      <w:r w:rsidR="00B441B6" w:rsidRPr="008D7040">
        <w:rPr>
          <w:rFonts w:asciiTheme="minorHAnsi" w:hAnsiTheme="minorHAnsi" w:cstheme="minorHAnsi"/>
          <w:color w:val="0070C0"/>
          <w:sz w:val="20"/>
          <w:szCs w:val="20"/>
          <w:shd w:val="clear" w:color="auto" w:fill="FFFFFF"/>
        </w:rPr>
        <w:t xml:space="preserve"> </w:t>
      </w:r>
    </w:p>
    <w:p w:rsidR="00967CAE" w:rsidRPr="00B441B6" w:rsidRDefault="00967CAE" w:rsidP="00967CAE">
      <w:pPr>
        <w:pStyle w:val="Normale1"/>
        <w:spacing w:line="240" w:lineRule="auto"/>
        <w:rPr>
          <w:rFonts w:asciiTheme="minorHAnsi" w:hAnsiTheme="minorHAnsi" w:cs="BookmanOldStyle,Bold"/>
          <w:bCs/>
          <w:color w:val="0070C0"/>
          <w:sz w:val="20"/>
          <w:szCs w:val="20"/>
        </w:rPr>
      </w:pPr>
    </w:p>
    <w:tbl>
      <w:tblPr>
        <w:tblW w:w="9639" w:type="dxa"/>
        <w:tblInd w:w="20" w:type="dxa"/>
        <w:tblBorders>
          <w:top w:val="single" w:sz="4" w:space="0" w:color="000001"/>
          <w:left w:val="single" w:sz="4" w:space="0" w:color="000001"/>
          <w:bottom w:val="single" w:sz="4" w:space="0" w:color="000001"/>
          <w:insideH w:val="single" w:sz="4" w:space="0" w:color="000001"/>
        </w:tblBorders>
        <w:tblCellMar>
          <w:left w:w="20" w:type="dxa"/>
          <w:right w:w="30" w:type="dxa"/>
        </w:tblCellMar>
        <w:tblLook w:val="04A0" w:firstRow="1" w:lastRow="0" w:firstColumn="1" w:lastColumn="0" w:noHBand="0" w:noVBand="1"/>
      </w:tblPr>
      <w:tblGrid>
        <w:gridCol w:w="1732"/>
        <w:gridCol w:w="962"/>
        <w:gridCol w:w="5953"/>
        <w:gridCol w:w="992"/>
      </w:tblGrid>
      <w:tr w:rsidR="00967CAE" w:rsidRPr="009F1935" w:rsidTr="00E044C5">
        <w:trPr>
          <w:trHeight w:val="587"/>
          <w:tblHeader/>
        </w:trPr>
        <w:tc>
          <w:tcPr>
            <w:tcW w:w="1732" w:type="dxa"/>
            <w:tcBorders>
              <w:top w:val="single" w:sz="4" w:space="0" w:color="000001"/>
              <w:left w:val="single" w:sz="4" w:space="0" w:color="000001"/>
              <w:bottom w:val="single" w:sz="4" w:space="0" w:color="000001"/>
            </w:tcBorders>
            <w:shd w:val="clear" w:color="auto" w:fill="EEECE1"/>
            <w:tcMar>
              <w:left w:w="20" w:type="dxa"/>
            </w:tcMar>
            <w:vAlign w:val="center"/>
          </w:tcPr>
          <w:p w:rsidR="00967CAE" w:rsidRPr="009F1935" w:rsidRDefault="00967CAE" w:rsidP="00B441B6">
            <w:pPr>
              <w:pStyle w:val="Normale1"/>
              <w:spacing w:line="240" w:lineRule="auto"/>
              <w:jc w:val="center"/>
              <w:rPr>
                <w:rFonts w:asciiTheme="minorHAnsi" w:hAnsiTheme="minorHAnsi" w:cs="Times New Roman"/>
                <w:b/>
                <w:bCs/>
                <w:color w:val="000000"/>
                <w:sz w:val="20"/>
                <w:szCs w:val="20"/>
              </w:rPr>
            </w:pPr>
            <w:r w:rsidRPr="009F1935">
              <w:rPr>
                <w:rFonts w:asciiTheme="minorHAnsi" w:hAnsiTheme="minorHAnsi" w:cs="Times New Roman"/>
                <w:b/>
                <w:bCs/>
                <w:color w:val="000000"/>
                <w:sz w:val="20"/>
                <w:szCs w:val="20"/>
              </w:rPr>
              <w:t>Requisiti</w:t>
            </w:r>
          </w:p>
        </w:tc>
        <w:tc>
          <w:tcPr>
            <w:tcW w:w="962" w:type="dxa"/>
            <w:tcBorders>
              <w:top w:val="single" w:sz="4" w:space="0" w:color="000001"/>
              <w:left w:val="single" w:sz="4" w:space="0" w:color="000001"/>
              <w:bottom w:val="single" w:sz="4" w:space="0" w:color="000001"/>
            </w:tcBorders>
            <w:shd w:val="clear" w:color="auto" w:fill="EEECE1"/>
            <w:tcMar>
              <w:left w:w="20" w:type="dxa"/>
            </w:tcMar>
            <w:vAlign w:val="center"/>
          </w:tcPr>
          <w:p w:rsidR="00967CAE" w:rsidRPr="009F1935" w:rsidRDefault="00967CAE" w:rsidP="00B441B6">
            <w:pPr>
              <w:pStyle w:val="Normale1"/>
              <w:spacing w:line="240" w:lineRule="auto"/>
              <w:jc w:val="center"/>
              <w:rPr>
                <w:rFonts w:asciiTheme="minorHAnsi" w:hAnsiTheme="minorHAnsi" w:cs="Times New Roman"/>
                <w:b/>
                <w:bCs/>
                <w:color w:val="000000"/>
                <w:sz w:val="20"/>
                <w:szCs w:val="20"/>
              </w:rPr>
            </w:pPr>
            <w:r w:rsidRPr="009F1935">
              <w:rPr>
                <w:rFonts w:asciiTheme="minorHAnsi" w:hAnsiTheme="minorHAnsi" w:cs="Times New Roman"/>
                <w:b/>
                <w:bCs/>
                <w:color w:val="000000"/>
                <w:sz w:val="20"/>
                <w:szCs w:val="20"/>
              </w:rPr>
              <w:t>Fonti</w:t>
            </w:r>
          </w:p>
        </w:tc>
        <w:tc>
          <w:tcPr>
            <w:tcW w:w="5953" w:type="dxa"/>
            <w:tcBorders>
              <w:top w:val="single" w:sz="4" w:space="0" w:color="000001"/>
              <w:left w:val="single" w:sz="4" w:space="0" w:color="000001"/>
              <w:bottom w:val="single" w:sz="4" w:space="0" w:color="000001"/>
              <w:right w:val="single" w:sz="4" w:space="0" w:color="000001"/>
            </w:tcBorders>
            <w:shd w:val="clear" w:color="auto" w:fill="EEECE1"/>
            <w:vAlign w:val="center"/>
          </w:tcPr>
          <w:p w:rsidR="00967CAE" w:rsidRPr="009F1935" w:rsidRDefault="00967CAE" w:rsidP="00B441B6">
            <w:pPr>
              <w:pStyle w:val="Normale1"/>
              <w:spacing w:line="240" w:lineRule="auto"/>
              <w:jc w:val="center"/>
              <w:rPr>
                <w:rFonts w:asciiTheme="minorHAnsi" w:hAnsiTheme="minorHAnsi" w:cs="Times New Roman"/>
                <w:b/>
                <w:bCs/>
                <w:color w:val="000000"/>
                <w:sz w:val="20"/>
                <w:szCs w:val="20"/>
              </w:rPr>
            </w:pPr>
            <w:r w:rsidRPr="009F1935">
              <w:rPr>
                <w:rFonts w:asciiTheme="minorHAnsi" w:hAnsiTheme="minorHAnsi" w:cs="Times New Roman"/>
                <w:b/>
                <w:bCs/>
                <w:color w:val="000000"/>
                <w:sz w:val="20"/>
                <w:szCs w:val="20"/>
              </w:rPr>
              <w:t>Osservazioni</w:t>
            </w:r>
          </w:p>
        </w:tc>
        <w:tc>
          <w:tcPr>
            <w:tcW w:w="992" w:type="dxa"/>
            <w:tcBorders>
              <w:top w:val="single" w:sz="4" w:space="0" w:color="000001"/>
              <w:left w:val="single" w:sz="4" w:space="0" w:color="000001"/>
              <w:bottom w:val="single" w:sz="4" w:space="0" w:color="000001"/>
              <w:right w:val="single" w:sz="4" w:space="0" w:color="000001"/>
            </w:tcBorders>
            <w:shd w:val="clear" w:color="auto" w:fill="EEECE1"/>
            <w:vAlign w:val="center"/>
          </w:tcPr>
          <w:p w:rsidR="00967CAE" w:rsidRPr="009F1935" w:rsidRDefault="00967CAE" w:rsidP="00B441B6">
            <w:pPr>
              <w:pStyle w:val="Normale1"/>
              <w:spacing w:line="240" w:lineRule="auto"/>
              <w:jc w:val="center"/>
              <w:rPr>
                <w:rFonts w:asciiTheme="minorHAnsi" w:hAnsiTheme="minorHAnsi" w:cs="Times New Roman"/>
                <w:b/>
                <w:bCs/>
                <w:color w:val="000000"/>
                <w:sz w:val="20"/>
                <w:szCs w:val="20"/>
              </w:rPr>
            </w:pPr>
            <w:r w:rsidRPr="009F1935">
              <w:rPr>
                <w:rFonts w:asciiTheme="minorHAnsi" w:hAnsiTheme="minorHAnsi" w:cs="Times New Roman"/>
                <w:b/>
                <w:bCs/>
                <w:color w:val="000000"/>
                <w:sz w:val="20"/>
                <w:szCs w:val="20"/>
              </w:rPr>
              <w:t>Esito</w:t>
            </w:r>
          </w:p>
        </w:tc>
      </w:tr>
      <w:tr w:rsidR="00967CAE" w:rsidRPr="00766AFA" w:rsidTr="00E044C5">
        <w:trPr>
          <w:trHeight w:val="308"/>
        </w:trPr>
        <w:tc>
          <w:tcPr>
            <w:tcW w:w="1732" w:type="dxa"/>
            <w:tcBorders>
              <w:top w:val="single" w:sz="4" w:space="0" w:color="000001"/>
              <w:left w:val="single" w:sz="4" w:space="0" w:color="000001"/>
              <w:bottom w:val="single" w:sz="4" w:space="0" w:color="000001"/>
            </w:tcBorders>
            <w:shd w:val="clear" w:color="auto" w:fill="auto"/>
            <w:tcMar>
              <w:left w:w="20" w:type="dxa"/>
            </w:tcMar>
            <w:vAlign w:val="center"/>
          </w:tcPr>
          <w:p w:rsidR="00967CAE" w:rsidRPr="00E044C5" w:rsidRDefault="00967CAE" w:rsidP="00E044C5">
            <w:pPr>
              <w:pStyle w:val="Normale1"/>
              <w:spacing w:line="240" w:lineRule="auto"/>
              <w:jc w:val="left"/>
              <w:rPr>
                <w:rFonts w:asciiTheme="minorHAnsi" w:hAnsiTheme="minorHAnsi" w:cstheme="minorHAnsi"/>
                <w:color w:val="000000"/>
                <w:sz w:val="20"/>
                <w:szCs w:val="20"/>
              </w:rPr>
            </w:pPr>
            <w:r w:rsidRPr="00E044C5">
              <w:rPr>
                <w:rFonts w:asciiTheme="minorHAnsi" w:hAnsiTheme="minorHAnsi" w:cstheme="minorHAnsi"/>
                <w:color w:val="000000"/>
                <w:sz w:val="20"/>
                <w:szCs w:val="20"/>
              </w:rPr>
              <w:t>Aule</w:t>
            </w:r>
          </w:p>
        </w:tc>
        <w:tc>
          <w:tcPr>
            <w:tcW w:w="962" w:type="dxa"/>
            <w:tcBorders>
              <w:top w:val="single" w:sz="4" w:space="0" w:color="000001"/>
              <w:left w:val="single" w:sz="4" w:space="0" w:color="000001"/>
              <w:bottom w:val="single" w:sz="4" w:space="0" w:color="000001"/>
            </w:tcBorders>
            <w:shd w:val="clear" w:color="auto" w:fill="auto"/>
            <w:tcMar>
              <w:left w:w="20" w:type="dxa"/>
            </w:tcMar>
            <w:vAlign w:val="center"/>
          </w:tcPr>
          <w:p w:rsidR="00967CAE" w:rsidRPr="00E044C5" w:rsidRDefault="00967CAE" w:rsidP="00E044C5">
            <w:pPr>
              <w:pStyle w:val="Normale1"/>
              <w:spacing w:line="240" w:lineRule="auto"/>
              <w:jc w:val="left"/>
              <w:rPr>
                <w:rFonts w:asciiTheme="minorHAnsi" w:hAnsiTheme="minorHAnsi" w:cstheme="minorHAnsi"/>
                <w:bCs/>
                <w:i/>
                <w:color w:val="000000"/>
                <w:sz w:val="18"/>
                <w:szCs w:val="18"/>
              </w:rPr>
            </w:pPr>
            <w:r w:rsidRPr="00E044C5">
              <w:rPr>
                <w:rFonts w:asciiTheme="minorHAnsi" w:hAnsiTheme="minorHAnsi" w:cstheme="minorHAnsi"/>
                <w:bCs/>
                <w:i/>
                <w:color w:val="000000"/>
                <w:sz w:val="18"/>
                <w:szCs w:val="18"/>
              </w:rPr>
              <w:t>SUA-</w:t>
            </w:r>
            <w:proofErr w:type="spellStart"/>
            <w:r w:rsidRPr="00E044C5">
              <w:rPr>
                <w:rFonts w:asciiTheme="minorHAnsi" w:hAnsiTheme="minorHAnsi" w:cstheme="minorHAnsi"/>
                <w:bCs/>
                <w:i/>
                <w:color w:val="000000"/>
                <w:sz w:val="18"/>
                <w:szCs w:val="18"/>
              </w:rPr>
              <w:t>CdS</w:t>
            </w:r>
            <w:proofErr w:type="spellEnd"/>
            <w:r w:rsidRPr="00E044C5">
              <w:rPr>
                <w:rFonts w:asciiTheme="minorHAnsi" w:hAnsiTheme="minorHAnsi" w:cstheme="minorHAnsi"/>
                <w:bCs/>
                <w:i/>
                <w:color w:val="000000"/>
                <w:sz w:val="18"/>
                <w:szCs w:val="18"/>
              </w:rPr>
              <w:t>: B4</w:t>
            </w:r>
          </w:p>
        </w:tc>
        <w:tc>
          <w:tcPr>
            <w:tcW w:w="5953" w:type="dxa"/>
            <w:tcBorders>
              <w:top w:val="single" w:sz="4" w:space="0" w:color="000001"/>
              <w:left w:val="single" w:sz="4" w:space="0" w:color="000001"/>
              <w:bottom w:val="single" w:sz="4" w:space="0" w:color="000001"/>
              <w:right w:val="single" w:sz="4" w:space="0" w:color="000001"/>
            </w:tcBorders>
          </w:tcPr>
          <w:p w:rsidR="00967CAE" w:rsidRPr="00E044C5" w:rsidRDefault="00E532AF" w:rsidP="00967CAE">
            <w:pPr>
              <w:pStyle w:val="Normale1"/>
              <w:spacing w:line="240" w:lineRule="auto"/>
              <w:rPr>
                <w:rFonts w:asciiTheme="minorHAnsi" w:hAnsiTheme="minorHAnsi" w:cstheme="minorHAnsi"/>
                <w:bCs/>
                <w:color w:val="FF0000"/>
                <w:sz w:val="18"/>
                <w:szCs w:val="18"/>
              </w:rPr>
            </w:pPr>
            <w:hyperlink r:id="rId17" w:tgtFrame="_blank" w:history="1">
              <w:r w:rsidR="00796A7B" w:rsidRPr="00E044C5">
                <w:rPr>
                  <w:rStyle w:val="Collegamentoipertestuale"/>
                  <w:rFonts w:asciiTheme="minorHAnsi" w:hAnsiTheme="minorHAnsi" w:cstheme="minorHAnsi"/>
                  <w:sz w:val="18"/>
                  <w:szCs w:val="18"/>
                </w:rPr>
                <w:t>http://www.uniba.it/ricerca/dipartimenti/lex/strutture-e-servizi/aule-1</w:t>
              </w:r>
            </w:hyperlink>
          </w:p>
        </w:tc>
        <w:tc>
          <w:tcPr>
            <w:tcW w:w="992" w:type="dxa"/>
            <w:tcBorders>
              <w:top w:val="single" w:sz="4" w:space="0" w:color="000001"/>
              <w:left w:val="single" w:sz="4" w:space="0" w:color="000001"/>
              <w:bottom w:val="single" w:sz="4" w:space="0" w:color="000001"/>
              <w:right w:val="single" w:sz="4" w:space="0" w:color="000001"/>
            </w:tcBorders>
            <w:vAlign w:val="center"/>
          </w:tcPr>
          <w:p w:rsidR="00967CAE" w:rsidRPr="00766AFA" w:rsidRDefault="00B441B6" w:rsidP="00B441B6">
            <w:pPr>
              <w:pStyle w:val="Normale1"/>
              <w:spacing w:line="240" w:lineRule="auto"/>
              <w:jc w:val="center"/>
              <w:rPr>
                <w:rFonts w:asciiTheme="minorHAnsi" w:hAnsiTheme="minorHAnsi" w:cstheme="minorHAnsi"/>
                <w:color w:val="auto"/>
                <w:sz w:val="20"/>
                <w:szCs w:val="20"/>
              </w:rPr>
            </w:pPr>
            <w:r w:rsidRPr="00766AFA">
              <w:rPr>
                <w:rFonts w:asciiTheme="minorHAnsi" w:hAnsiTheme="minorHAnsi" w:cstheme="minorHAnsi"/>
                <w:color w:val="auto"/>
                <w:sz w:val="20"/>
                <w:szCs w:val="20"/>
              </w:rPr>
              <w:t>positivo</w:t>
            </w:r>
          </w:p>
        </w:tc>
      </w:tr>
      <w:tr w:rsidR="00967CAE" w:rsidRPr="00766AFA" w:rsidTr="00E044C5">
        <w:trPr>
          <w:trHeight w:val="308"/>
        </w:trPr>
        <w:tc>
          <w:tcPr>
            <w:tcW w:w="1732" w:type="dxa"/>
            <w:tcBorders>
              <w:top w:val="single" w:sz="4" w:space="0" w:color="000001"/>
              <w:left w:val="single" w:sz="4" w:space="0" w:color="000001"/>
              <w:bottom w:val="single" w:sz="4" w:space="0" w:color="000001"/>
            </w:tcBorders>
            <w:shd w:val="clear" w:color="auto" w:fill="auto"/>
            <w:tcMar>
              <w:left w:w="20" w:type="dxa"/>
            </w:tcMar>
            <w:vAlign w:val="center"/>
          </w:tcPr>
          <w:p w:rsidR="00967CAE" w:rsidRPr="00E044C5" w:rsidRDefault="00967CAE" w:rsidP="00E044C5">
            <w:pPr>
              <w:pStyle w:val="Normale1"/>
              <w:spacing w:line="240" w:lineRule="auto"/>
              <w:jc w:val="left"/>
              <w:rPr>
                <w:rFonts w:asciiTheme="minorHAnsi" w:hAnsiTheme="minorHAnsi" w:cstheme="minorHAnsi"/>
                <w:color w:val="000000"/>
                <w:sz w:val="20"/>
                <w:szCs w:val="20"/>
              </w:rPr>
            </w:pPr>
            <w:r w:rsidRPr="00E044C5">
              <w:rPr>
                <w:rFonts w:asciiTheme="minorHAnsi" w:hAnsiTheme="minorHAnsi" w:cstheme="minorHAnsi"/>
                <w:color w:val="000000"/>
                <w:sz w:val="20"/>
                <w:szCs w:val="20"/>
              </w:rPr>
              <w:t>Laboratori e aule informatiche</w:t>
            </w:r>
          </w:p>
        </w:tc>
        <w:tc>
          <w:tcPr>
            <w:tcW w:w="962" w:type="dxa"/>
            <w:tcBorders>
              <w:top w:val="single" w:sz="4" w:space="0" w:color="000001"/>
              <w:left w:val="single" w:sz="4" w:space="0" w:color="000001"/>
              <w:bottom w:val="single" w:sz="4" w:space="0" w:color="000001"/>
            </w:tcBorders>
            <w:shd w:val="clear" w:color="auto" w:fill="auto"/>
            <w:tcMar>
              <w:left w:w="20" w:type="dxa"/>
            </w:tcMar>
            <w:vAlign w:val="center"/>
          </w:tcPr>
          <w:p w:rsidR="00967CAE" w:rsidRPr="00E044C5" w:rsidRDefault="00967CAE" w:rsidP="00E044C5">
            <w:pPr>
              <w:pStyle w:val="Normale1"/>
              <w:spacing w:line="240" w:lineRule="auto"/>
              <w:jc w:val="left"/>
              <w:rPr>
                <w:rFonts w:asciiTheme="minorHAnsi" w:hAnsiTheme="minorHAnsi" w:cstheme="minorHAnsi"/>
                <w:bCs/>
                <w:i/>
                <w:color w:val="000000"/>
                <w:sz w:val="18"/>
                <w:szCs w:val="18"/>
              </w:rPr>
            </w:pPr>
            <w:r w:rsidRPr="00E044C5">
              <w:rPr>
                <w:rFonts w:asciiTheme="minorHAnsi" w:hAnsiTheme="minorHAnsi" w:cstheme="minorHAnsi"/>
                <w:bCs/>
                <w:i/>
                <w:color w:val="000000"/>
                <w:sz w:val="18"/>
                <w:szCs w:val="18"/>
              </w:rPr>
              <w:t>SUA-</w:t>
            </w:r>
            <w:proofErr w:type="spellStart"/>
            <w:r w:rsidRPr="00E044C5">
              <w:rPr>
                <w:rFonts w:asciiTheme="minorHAnsi" w:hAnsiTheme="minorHAnsi" w:cstheme="minorHAnsi"/>
                <w:bCs/>
                <w:i/>
                <w:color w:val="000000"/>
                <w:sz w:val="18"/>
                <w:szCs w:val="18"/>
              </w:rPr>
              <w:t>CdS</w:t>
            </w:r>
            <w:proofErr w:type="spellEnd"/>
            <w:r w:rsidRPr="00E044C5">
              <w:rPr>
                <w:rFonts w:asciiTheme="minorHAnsi" w:hAnsiTheme="minorHAnsi" w:cstheme="minorHAnsi"/>
                <w:bCs/>
                <w:i/>
                <w:color w:val="000000"/>
                <w:sz w:val="18"/>
                <w:szCs w:val="18"/>
              </w:rPr>
              <w:t>: B4</w:t>
            </w:r>
          </w:p>
        </w:tc>
        <w:tc>
          <w:tcPr>
            <w:tcW w:w="5953" w:type="dxa"/>
            <w:tcBorders>
              <w:top w:val="single" w:sz="4" w:space="0" w:color="000001"/>
              <w:left w:val="single" w:sz="4" w:space="0" w:color="000001"/>
              <w:bottom w:val="single" w:sz="4" w:space="0" w:color="000001"/>
              <w:right w:val="single" w:sz="4" w:space="0" w:color="000001"/>
            </w:tcBorders>
          </w:tcPr>
          <w:p w:rsidR="009425B7" w:rsidRPr="00E044C5" w:rsidRDefault="00E532AF" w:rsidP="00967CAE">
            <w:pPr>
              <w:pStyle w:val="Normale1"/>
              <w:spacing w:line="240" w:lineRule="auto"/>
              <w:rPr>
                <w:rFonts w:asciiTheme="minorHAnsi" w:hAnsiTheme="minorHAnsi" w:cstheme="minorHAnsi"/>
                <w:bCs/>
                <w:color w:val="FF0000"/>
                <w:sz w:val="18"/>
                <w:szCs w:val="18"/>
              </w:rPr>
            </w:pPr>
            <w:hyperlink r:id="rId18" w:tgtFrame="_blank" w:history="1">
              <w:r w:rsidR="00796A7B" w:rsidRPr="00E044C5">
                <w:rPr>
                  <w:rStyle w:val="Collegamentoipertestuale"/>
                  <w:rFonts w:asciiTheme="minorHAnsi" w:hAnsiTheme="minorHAnsi" w:cstheme="minorHAnsi"/>
                  <w:sz w:val="18"/>
                  <w:szCs w:val="18"/>
                </w:rPr>
                <w:t>http://www.uniba.it/ricerca/dipartimenti/lex/strutture-e-servizi/laboratori-informatici</w:t>
              </w:r>
            </w:hyperlink>
          </w:p>
        </w:tc>
        <w:tc>
          <w:tcPr>
            <w:tcW w:w="992" w:type="dxa"/>
            <w:tcBorders>
              <w:top w:val="single" w:sz="4" w:space="0" w:color="000001"/>
              <w:left w:val="single" w:sz="4" w:space="0" w:color="000001"/>
              <w:bottom w:val="single" w:sz="4" w:space="0" w:color="000001"/>
              <w:right w:val="single" w:sz="4" w:space="0" w:color="000001"/>
            </w:tcBorders>
            <w:vAlign w:val="center"/>
          </w:tcPr>
          <w:p w:rsidR="00B441B6" w:rsidRPr="00766AFA" w:rsidRDefault="00B441B6" w:rsidP="00B441B6">
            <w:pPr>
              <w:jc w:val="center"/>
              <w:rPr>
                <w:rFonts w:cstheme="minorHAnsi"/>
                <w:szCs w:val="20"/>
              </w:rPr>
            </w:pPr>
            <w:r w:rsidRPr="00766AFA">
              <w:rPr>
                <w:rFonts w:cstheme="minorHAnsi"/>
                <w:szCs w:val="20"/>
              </w:rPr>
              <w:t>positivo</w:t>
            </w:r>
          </w:p>
        </w:tc>
      </w:tr>
      <w:tr w:rsidR="00766AFA" w:rsidRPr="00766AFA" w:rsidTr="00E044C5">
        <w:trPr>
          <w:trHeight w:val="308"/>
        </w:trPr>
        <w:tc>
          <w:tcPr>
            <w:tcW w:w="1732" w:type="dxa"/>
            <w:tcBorders>
              <w:top w:val="single" w:sz="4" w:space="0" w:color="000001"/>
              <w:left w:val="single" w:sz="4" w:space="0" w:color="000001"/>
              <w:bottom w:val="single" w:sz="4" w:space="0" w:color="000001"/>
            </w:tcBorders>
            <w:shd w:val="clear" w:color="auto" w:fill="auto"/>
            <w:tcMar>
              <w:left w:w="20" w:type="dxa"/>
            </w:tcMar>
            <w:vAlign w:val="center"/>
          </w:tcPr>
          <w:p w:rsidR="00766AFA" w:rsidRPr="00E044C5" w:rsidRDefault="00766AFA" w:rsidP="00E044C5">
            <w:pPr>
              <w:pStyle w:val="Normale1"/>
              <w:spacing w:line="240" w:lineRule="auto"/>
              <w:jc w:val="left"/>
              <w:rPr>
                <w:rFonts w:asciiTheme="minorHAnsi" w:hAnsiTheme="minorHAnsi" w:cstheme="minorHAnsi"/>
                <w:color w:val="000000"/>
                <w:sz w:val="20"/>
                <w:szCs w:val="20"/>
              </w:rPr>
            </w:pPr>
            <w:r w:rsidRPr="00E044C5">
              <w:rPr>
                <w:rFonts w:asciiTheme="minorHAnsi" w:hAnsiTheme="minorHAnsi" w:cstheme="minorHAnsi"/>
                <w:color w:val="000000"/>
                <w:sz w:val="20"/>
                <w:szCs w:val="20"/>
              </w:rPr>
              <w:t>Sale studio</w:t>
            </w:r>
          </w:p>
        </w:tc>
        <w:tc>
          <w:tcPr>
            <w:tcW w:w="962" w:type="dxa"/>
            <w:tcBorders>
              <w:top w:val="single" w:sz="4" w:space="0" w:color="000001"/>
              <w:left w:val="single" w:sz="4" w:space="0" w:color="000001"/>
              <w:bottom w:val="single" w:sz="4" w:space="0" w:color="000001"/>
            </w:tcBorders>
            <w:shd w:val="clear" w:color="auto" w:fill="auto"/>
            <w:tcMar>
              <w:left w:w="20" w:type="dxa"/>
            </w:tcMar>
            <w:vAlign w:val="center"/>
          </w:tcPr>
          <w:p w:rsidR="00766AFA" w:rsidRPr="00E044C5" w:rsidRDefault="00766AFA" w:rsidP="00E044C5">
            <w:pPr>
              <w:pStyle w:val="Normale1"/>
              <w:spacing w:line="240" w:lineRule="auto"/>
              <w:jc w:val="left"/>
              <w:rPr>
                <w:rFonts w:asciiTheme="minorHAnsi" w:hAnsiTheme="minorHAnsi" w:cstheme="minorHAnsi"/>
                <w:bCs/>
                <w:i/>
                <w:color w:val="000000"/>
                <w:sz w:val="18"/>
                <w:szCs w:val="18"/>
              </w:rPr>
            </w:pPr>
            <w:r w:rsidRPr="00E044C5">
              <w:rPr>
                <w:rFonts w:asciiTheme="minorHAnsi" w:hAnsiTheme="minorHAnsi" w:cstheme="minorHAnsi"/>
                <w:bCs/>
                <w:i/>
                <w:color w:val="000000"/>
                <w:sz w:val="18"/>
                <w:szCs w:val="18"/>
              </w:rPr>
              <w:t>SUA-</w:t>
            </w:r>
            <w:proofErr w:type="spellStart"/>
            <w:r w:rsidRPr="00E044C5">
              <w:rPr>
                <w:rFonts w:asciiTheme="minorHAnsi" w:hAnsiTheme="minorHAnsi" w:cstheme="minorHAnsi"/>
                <w:bCs/>
                <w:i/>
                <w:color w:val="000000"/>
                <w:sz w:val="18"/>
                <w:szCs w:val="18"/>
              </w:rPr>
              <w:t>CdS</w:t>
            </w:r>
            <w:proofErr w:type="spellEnd"/>
            <w:r w:rsidRPr="00E044C5">
              <w:rPr>
                <w:rFonts w:asciiTheme="minorHAnsi" w:hAnsiTheme="minorHAnsi" w:cstheme="minorHAnsi"/>
                <w:bCs/>
                <w:i/>
                <w:color w:val="000000"/>
                <w:sz w:val="18"/>
                <w:szCs w:val="18"/>
              </w:rPr>
              <w:t>: B4</w:t>
            </w:r>
          </w:p>
        </w:tc>
        <w:tc>
          <w:tcPr>
            <w:tcW w:w="5953" w:type="dxa"/>
            <w:tcBorders>
              <w:top w:val="single" w:sz="4" w:space="0" w:color="000001"/>
              <w:left w:val="single" w:sz="4" w:space="0" w:color="000001"/>
              <w:bottom w:val="single" w:sz="4" w:space="0" w:color="000001"/>
              <w:right w:val="single" w:sz="4" w:space="0" w:color="000001"/>
            </w:tcBorders>
          </w:tcPr>
          <w:p w:rsidR="00766AFA" w:rsidRPr="00E044C5" w:rsidRDefault="00E532AF" w:rsidP="00766AFA">
            <w:pPr>
              <w:pStyle w:val="Normale1"/>
              <w:spacing w:line="240" w:lineRule="auto"/>
              <w:rPr>
                <w:rFonts w:asciiTheme="minorHAnsi" w:hAnsiTheme="minorHAnsi" w:cstheme="minorHAnsi"/>
                <w:bCs/>
                <w:color w:val="auto"/>
                <w:sz w:val="18"/>
                <w:szCs w:val="18"/>
              </w:rPr>
            </w:pPr>
            <w:hyperlink r:id="rId19" w:tgtFrame="_blank" w:history="1">
              <w:r w:rsidR="00766AFA" w:rsidRPr="00E044C5">
                <w:rPr>
                  <w:rStyle w:val="Collegamentoipertestuale"/>
                  <w:rFonts w:asciiTheme="minorHAnsi" w:hAnsiTheme="minorHAnsi" w:cstheme="minorHAnsi"/>
                  <w:sz w:val="18"/>
                  <w:szCs w:val="18"/>
                </w:rPr>
                <w:t>http://www.uniba.it/ricerca/dipartimenti/lex/strutture-e-servizi/sale-studio</w:t>
              </w:r>
            </w:hyperlink>
          </w:p>
        </w:tc>
        <w:tc>
          <w:tcPr>
            <w:tcW w:w="992" w:type="dxa"/>
            <w:tcBorders>
              <w:top w:val="single" w:sz="4" w:space="0" w:color="000001"/>
              <w:left w:val="single" w:sz="4" w:space="0" w:color="000001"/>
              <w:bottom w:val="single" w:sz="4" w:space="0" w:color="000001"/>
              <w:right w:val="single" w:sz="4" w:space="0" w:color="000001"/>
            </w:tcBorders>
            <w:vAlign w:val="center"/>
          </w:tcPr>
          <w:p w:rsidR="00766AFA" w:rsidRDefault="00766AFA" w:rsidP="00766AFA">
            <w:pPr>
              <w:jc w:val="center"/>
            </w:pPr>
            <w:r w:rsidRPr="00F913CD">
              <w:rPr>
                <w:rFonts w:cstheme="minorHAnsi"/>
                <w:szCs w:val="20"/>
              </w:rPr>
              <w:t>positivo</w:t>
            </w:r>
          </w:p>
        </w:tc>
      </w:tr>
      <w:tr w:rsidR="00766AFA" w:rsidRPr="00766AFA" w:rsidTr="00E044C5">
        <w:trPr>
          <w:trHeight w:val="308"/>
        </w:trPr>
        <w:tc>
          <w:tcPr>
            <w:tcW w:w="1732" w:type="dxa"/>
            <w:tcBorders>
              <w:top w:val="single" w:sz="4" w:space="0" w:color="000001"/>
              <w:left w:val="single" w:sz="4" w:space="0" w:color="000001"/>
              <w:bottom w:val="single" w:sz="4" w:space="0" w:color="000001"/>
            </w:tcBorders>
            <w:shd w:val="clear" w:color="auto" w:fill="auto"/>
            <w:tcMar>
              <w:left w:w="20" w:type="dxa"/>
            </w:tcMar>
            <w:vAlign w:val="center"/>
          </w:tcPr>
          <w:p w:rsidR="00766AFA" w:rsidRPr="00E044C5" w:rsidRDefault="00766AFA" w:rsidP="00E044C5">
            <w:pPr>
              <w:pStyle w:val="Normale1"/>
              <w:spacing w:line="240" w:lineRule="auto"/>
              <w:jc w:val="left"/>
              <w:rPr>
                <w:rFonts w:asciiTheme="minorHAnsi" w:hAnsiTheme="minorHAnsi" w:cstheme="minorHAnsi"/>
                <w:color w:val="000000"/>
                <w:sz w:val="20"/>
                <w:szCs w:val="20"/>
              </w:rPr>
            </w:pPr>
            <w:r w:rsidRPr="00E044C5">
              <w:rPr>
                <w:rFonts w:asciiTheme="minorHAnsi" w:hAnsiTheme="minorHAnsi" w:cstheme="minorHAnsi"/>
                <w:color w:val="000000"/>
                <w:sz w:val="20"/>
                <w:szCs w:val="20"/>
              </w:rPr>
              <w:t>Biblioteche</w:t>
            </w:r>
          </w:p>
        </w:tc>
        <w:tc>
          <w:tcPr>
            <w:tcW w:w="962" w:type="dxa"/>
            <w:tcBorders>
              <w:top w:val="single" w:sz="4" w:space="0" w:color="000001"/>
              <w:left w:val="single" w:sz="4" w:space="0" w:color="000001"/>
              <w:bottom w:val="single" w:sz="4" w:space="0" w:color="000001"/>
            </w:tcBorders>
            <w:shd w:val="clear" w:color="auto" w:fill="auto"/>
            <w:tcMar>
              <w:left w:w="20" w:type="dxa"/>
            </w:tcMar>
            <w:vAlign w:val="center"/>
          </w:tcPr>
          <w:p w:rsidR="00766AFA" w:rsidRPr="00E044C5" w:rsidRDefault="00766AFA" w:rsidP="00E044C5">
            <w:pPr>
              <w:pStyle w:val="Normale1"/>
              <w:spacing w:line="240" w:lineRule="auto"/>
              <w:jc w:val="left"/>
              <w:rPr>
                <w:rFonts w:asciiTheme="minorHAnsi" w:hAnsiTheme="minorHAnsi" w:cstheme="minorHAnsi"/>
                <w:bCs/>
                <w:i/>
                <w:color w:val="000000"/>
                <w:sz w:val="18"/>
                <w:szCs w:val="18"/>
              </w:rPr>
            </w:pPr>
            <w:r w:rsidRPr="00E044C5">
              <w:rPr>
                <w:rFonts w:asciiTheme="minorHAnsi" w:hAnsiTheme="minorHAnsi" w:cstheme="minorHAnsi"/>
                <w:bCs/>
                <w:i/>
                <w:color w:val="000000"/>
                <w:sz w:val="18"/>
                <w:szCs w:val="18"/>
              </w:rPr>
              <w:t>SUA-</w:t>
            </w:r>
            <w:proofErr w:type="spellStart"/>
            <w:r w:rsidRPr="00E044C5">
              <w:rPr>
                <w:rFonts w:asciiTheme="minorHAnsi" w:hAnsiTheme="minorHAnsi" w:cstheme="minorHAnsi"/>
                <w:bCs/>
                <w:i/>
                <w:color w:val="000000"/>
                <w:sz w:val="18"/>
                <w:szCs w:val="18"/>
              </w:rPr>
              <w:t>CdS</w:t>
            </w:r>
            <w:proofErr w:type="spellEnd"/>
            <w:r w:rsidRPr="00E044C5">
              <w:rPr>
                <w:rFonts w:asciiTheme="minorHAnsi" w:hAnsiTheme="minorHAnsi" w:cstheme="minorHAnsi"/>
                <w:bCs/>
                <w:i/>
                <w:color w:val="000000"/>
                <w:sz w:val="18"/>
                <w:szCs w:val="18"/>
              </w:rPr>
              <w:t>: B4</w:t>
            </w:r>
          </w:p>
        </w:tc>
        <w:tc>
          <w:tcPr>
            <w:tcW w:w="5953" w:type="dxa"/>
            <w:tcBorders>
              <w:top w:val="single" w:sz="4" w:space="0" w:color="000001"/>
              <w:left w:val="single" w:sz="4" w:space="0" w:color="000001"/>
              <w:bottom w:val="single" w:sz="4" w:space="0" w:color="000001"/>
              <w:right w:val="single" w:sz="4" w:space="0" w:color="000001"/>
            </w:tcBorders>
          </w:tcPr>
          <w:p w:rsidR="00766AFA" w:rsidRPr="00E044C5" w:rsidRDefault="00E532AF" w:rsidP="00766AFA">
            <w:pPr>
              <w:pStyle w:val="Normale1"/>
              <w:spacing w:line="240" w:lineRule="auto"/>
              <w:rPr>
                <w:rFonts w:asciiTheme="minorHAnsi" w:hAnsiTheme="minorHAnsi" w:cstheme="minorHAnsi"/>
                <w:bCs/>
                <w:color w:val="auto"/>
                <w:sz w:val="18"/>
                <w:szCs w:val="18"/>
              </w:rPr>
            </w:pPr>
            <w:hyperlink r:id="rId20" w:tgtFrame="_blank" w:history="1">
              <w:r w:rsidR="00766AFA" w:rsidRPr="00E044C5">
                <w:rPr>
                  <w:rStyle w:val="Collegamentoipertestuale"/>
                  <w:rFonts w:asciiTheme="minorHAnsi" w:hAnsiTheme="minorHAnsi" w:cstheme="minorHAnsi"/>
                  <w:sz w:val="18"/>
                  <w:szCs w:val="18"/>
                </w:rPr>
                <w:t>http://www.uniba.it/ricerca/dipartimenti/lex/strutture-e-servizi/biblioteche-1</w:t>
              </w:r>
            </w:hyperlink>
          </w:p>
        </w:tc>
        <w:tc>
          <w:tcPr>
            <w:tcW w:w="992" w:type="dxa"/>
            <w:tcBorders>
              <w:top w:val="single" w:sz="4" w:space="0" w:color="000001"/>
              <w:left w:val="single" w:sz="4" w:space="0" w:color="000001"/>
              <w:bottom w:val="single" w:sz="4" w:space="0" w:color="000001"/>
              <w:right w:val="single" w:sz="4" w:space="0" w:color="000001"/>
            </w:tcBorders>
            <w:vAlign w:val="center"/>
          </w:tcPr>
          <w:p w:rsidR="00766AFA" w:rsidRDefault="00766AFA" w:rsidP="00766AFA">
            <w:pPr>
              <w:jc w:val="center"/>
            </w:pPr>
            <w:r w:rsidRPr="00F913CD">
              <w:rPr>
                <w:rFonts w:cstheme="minorHAnsi"/>
                <w:szCs w:val="20"/>
              </w:rPr>
              <w:t>positivo</w:t>
            </w:r>
          </w:p>
        </w:tc>
      </w:tr>
    </w:tbl>
    <w:p w:rsidR="00967CAE" w:rsidRPr="00766AFA" w:rsidRDefault="00967CAE" w:rsidP="00967CAE">
      <w:pPr>
        <w:pStyle w:val="Normale1"/>
        <w:spacing w:line="240" w:lineRule="auto"/>
        <w:ind w:left="644"/>
        <w:rPr>
          <w:rFonts w:asciiTheme="minorHAnsi" w:hAnsiTheme="minorHAnsi" w:cstheme="minorHAnsi"/>
          <w:b/>
          <w:bCs/>
          <w:sz w:val="20"/>
          <w:szCs w:val="20"/>
        </w:rPr>
      </w:pPr>
    </w:p>
    <w:p w:rsidR="00E0127D" w:rsidRDefault="00E0127D" w:rsidP="006E30B5">
      <w:pPr>
        <w:pStyle w:val="Standard"/>
        <w:spacing w:line="300" w:lineRule="exact"/>
        <w:rPr>
          <w:rFonts w:asciiTheme="minorHAnsi" w:hAnsiTheme="minorHAnsi" w:cs="Times New Roman"/>
          <w:sz w:val="20"/>
          <w:szCs w:val="20"/>
        </w:rPr>
      </w:pPr>
    </w:p>
    <w:p w:rsidR="00326EF0" w:rsidRPr="00FD115B" w:rsidRDefault="00326EF0" w:rsidP="00CF237B">
      <w:pPr>
        <w:pStyle w:val="Titolo1"/>
        <w:numPr>
          <w:ilvl w:val="0"/>
          <w:numId w:val="10"/>
        </w:numPr>
        <w:ind w:left="426" w:hanging="426"/>
      </w:pPr>
      <w:r w:rsidRPr="00FD115B">
        <w:t xml:space="preserve">Requisiti per l’Assicurazione di Qualità dei corsi di studio </w:t>
      </w:r>
    </w:p>
    <w:p w:rsidR="00FD115B" w:rsidRDefault="00FD115B" w:rsidP="00FD115B">
      <w:pPr>
        <w:pStyle w:val="Standard"/>
        <w:spacing w:line="300" w:lineRule="exact"/>
        <w:ind w:left="720"/>
        <w:rPr>
          <w:rFonts w:asciiTheme="minorHAnsi" w:hAnsiTheme="minorHAnsi" w:cs="Times New Roman"/>
          <w:sz w:val="20"/>
          <w:szCs w:val="20"/>
        </w:rPr>
      </w:pPr>
    </w:p>
    <w:p w:rsidR="00B441B6" w:rsidRPr="008D7040" w:rsidRDefault="00B441B6" w:rsidP="00B441B6">
      <w:pPr>
        <w:pStyle w:val="Standard"/>
        <w:spacing w:line="300" w:lineRule="exact"/>
        <w:rPr>
          <w:rFonts w:asciiTheme="minorHAnsi" w:hAnsiTheme="minorHAnsi" w:cstheme="minorHAnsi"/>
          <w:color w:val="0070C0"/>
          <w:sz w:val="20"/>
          <w:szCs w:val="20"/>
        </w:rPr>
      </w:pPr>
      <w:r w:rsidRPr="008D7040">
        <w:rPr>
          <w:rFonts w:asciiTheme="minorHAnsi" w:hAnsiTheme="minorHAnsi" w:cstheme="minorHAnsi"/>
          <w:color w:val="0070C0"/>
          <w:sz w:val="20"/>
          <w:szCs w:val="20"/>
        </w:rPr>
        <w:t xml:space="preserve">NB: </w:t>
      </w:r>
    </w:p>
    <w:p w:rsidR="00B441B6" w:rsidRPr="008D7040" w:rsidRDefault="00B441B6" w:rsidP="00B441B6">
      <w:pPr>
        <w:pStyle w:val="Standard"/>
        <w:spacing w:line="300" w:lineRule="exact"/>
        <w:rPr>
          <w:rFonts w:asciiTheme="minorHAnsi" w:hAnsiTheme="minorHAnsi" w:cstheme="minorHAnsi"/>
          <w:color w:val="0070C0"/>
          <w:sz w:val="20"/>
          <w:szCs w:val="20"/>
        </w:rPr>
      </w:pPr>
      <w:r w:rsidRPr="008D7040">
        <w:rPr>
          <w:rFonts w:asciiTheme="minorHAnsi" w:hAnsiTheme="minorHAnsi" w:cstheme="minorHAnsi"/>
          <w:color w:val="0070C0"/>
          <w:sz w:val="20"/>
          <w:szCs w:val="20"/>
        </w:rPr>
        <w:t xml:space="preserve">l’Allegato A (pag.15) prevede: </w:t>
      </w:r>
      <w:r w:rsidRPr="008D7040">
        <w:rPr>
          <w:rFonts w:asciiTheme="minorHAnsi" w:hAnsiTheme="minorHAnsi" w:cstheme="minorHAnsi"/>
          <w:i/>
          <w:color w:val="0070C0"/>
          <w:sz w:val="20"/>
          <w:szCs w:val="20"/>
        </w:rPr>
        <w:t>Deve essere documentata la presenza di un sistema di Assicurazione della Qualità per tutti i corsi di studio di ciascuna sede, organizzato secondo le relative linee guida dell’ANVUR e capace di produrre i documenti da esse previsti con particolare riferimento alla rilevazione dell’opinione degli studenti, dei laureandi e dei laureati, alla compilazione annuale della scheda unica dei corsi di studio (SUA-</w:t>
      </w:r>
      <w:proofErr w:type="spellStart"/>
      <w:r w:rsidRPr="008D7040">
        <w:rPr>
          <w:rFonts w:asciiTheme="minorHAnsi" w:hAnsiTheme="minorHAnsi" w:cstheme="minorHAnsi"/>
          <w:i/>
          <w:color w:val="0070C0"/>
          <w:sz w:val="20"/>
          <w:szCs w:val="20"/>
        </w:rPr>
        <w:t>CdS</w:t>
      </w:r>
      <w:proofErr w:type="spellEnd"/>
      <w:r w:rsidRPr="008D7040">
        <w:rPr>
          <w:rFonts w:asciiTheme="minorHAnsi" w:hAnsiTheme="minorHAnsi" w:cstheme="minorHAnsi"/>
          <w:i/>
          <w:color w:val="0070C0"/>
          <w:sz w:val="20"/>
          <w:szCs w:val="20"/>
        </w:rPr>
        <w:t>) e alla redazione del Rapporto di riesame.</w:t>
      </w:r>
    </w:p>
    <w:p w:rsidR="00B441B6" w:rsidRDefault="00B441B6" w:rsidP="00B441B6">
      <w:pPr>
        <w:pStyle w:val="Standard"/>
        <w:spacing w:line="300" w:lineRule="exact"/>
        <w:rPr>
          <w:rFonts w:asciiTheme="minorHAnsi" w:hAnsiTheme="minorHAnsi" w:cs="Times New Roman"/>
          <w:color w:val="0070C0"/>
          <w:sz w:val="20"/>
          <w:szCs w:val="20"/>
        </w:rPr>
      </w:pPr>
    </w:p>
    <w:p w:rsidR="00B441B6" w:rsidRDefault="00B441B6" w:rsidP="00B441B6">
      <w:pPr>
        <w:pStyle w:val="Standard"/>
        <w:spacing w:line="300" w:lineRule="exact"/>
        <w:jc w:val="center"/>
        <w:rPr>
          <w:rFonts w:asciiTheme="minorHAnsi" w:hAnsiTheme="minorHAnsi" w:cs="Times New Roman"/>
          <w:color w:val="0070C0"/>
          <w:sz w:val="20"/>
          <w:szCs w:val="20"/>
        </w:rPr>
      </w:pPr>
      <w:r w:rsidRPr="004645C1">
        <w:rPr>
          <w:rFonts w:asciiTheme="minorHAnsi" w:hAnsiTheme="minorHAnsi" w:cs="Times New Roman"/>
          <w:color w:val="0070C0"/>
          <w:sz w:val="20"/>
          <w:szCs w:val="20"/>
          <w:highlight w:val="magenta"/>
        </w:rPr>
        <w:t>Quadri D1-D2-D4 da compilare</w:t>
      </w:r>
    </w:p>
    <w:p w:rsidR="00B441B6" w:rsidRPr="008D7040" w:rsidRDefault="00B441B6" w:rsidP="00B441B6">
      <w:pPr>
        <w:pStyle w:val="Standard"/>
        <w:spacing w:line="300" w:lineRule="exact"/>
        <w:rPr>
          <w:rFonts w:asciiTheme="minorHAnsi" w:hAnsiTheme="minorHAnsi" w:cs="Times New Roman"/>
          <w:color w:val="0070C0"/>
          <w:sz w:val="20"/>
          <w:szCs w:val="20"/>
        </w:rPr>
      </w:pPr>
    </w:p>
    <w:p w:rsidR="00B441B6" w:rsidRPr="004645C1" w:rsidRDefault="00B441B6" w:rsidP="00B441B6">
      <w:pPr>
        <w:pStyle w:val="Standard"/>
        <w:spacing w:line="300" w:lineRule="exact"/>
        <w:rPr>
          <w:rFonts w:asciiTheme="minorHAnsi" w:hAnsiTheme="minorHAnsi" w:cs="Times New Roman"/>
          <w:i/>
          <w:strike/>
          <w:color w:val="0070C0"/>
          <w:sz w:val="20"/>
          <w:szCs w:val="20"/>
        </w:rPr>
      </w:pPr>
      <w:r w:rsidRPr="004645C1">
        <w:rPr>
          <w:rFonts w:asciiTheme="minorHAnsi" w:hAnsiTheme="minorHAnsi" w:cs="Times New Roman"/>
          <w:strike/>
          <w:color w:val="0070C0"/>
          <w:sz w:val="20"/>
          <w:szCs w:val="20"/>
        </w:rPr>
        <w:t xml:space="preserve">Nel quadro D1 di SUA </w:t>
      </w:r>
      <w:proofErr w:type="spellStart"/>
      <w:r w:rsidRPr="004645C1">
        <w:rPr>
          <w:rFonts w:asciiTheme="minorHAnsi" w:hAnsiTheme="minorHAnsi" w:cs="Times New Roman"/>
          <w:strike/>
          <w:color w:val="0070C0"/>
          <w:sz w:val="20"/>
          <w:szCs w:val="20"/>
        </w:rPr>
        <w:t>CdS</w:t>
      </w:r>
      <w:proofErr w:type="spellEnd"/>
      <w:r w:rsidRPr="004645C1">
        <w:rPr>
          <w:rFonts w:asciiTheme="minorHAnsi" w:hAnsiTheme="minorHAnsi" w:cs="Times New Roman"/>
          <w:strike/>
          <w:color w:val="0070C0"/>
          <w:sz w:val="20"/>
          <w:szCs w:val="20"/>
        </w:rPr>
        <w:t xml:space="preserve"> si riportano informazioni su l’organizzazione e le responsabilità delle attività di monitoraggio nell’ambito del sistema di assicurazione della qualità in riferimento alla </w:t>
      </w:r>
      <w:r w:rsidRPr="004645C1">
        <w:rPr>
          <w:rFonts w:asciiTheme="minorHAnsi" w:hAnsiTheme="minorHAnsi" w:cs="Times New Roman"/>
          <w:i/>
          <w:strike/>
          <w:color w:val="0070C0"/>
          <w:sz w:val="20"/>
          <w:szCs w:val="20"/>
        </w:rPr>
        <w:t xml:space="preserve">Struttura organizzativa e responsabilità a livello di Ateneo; </w:t>
      </w:r>
      <w:r w:rsidRPr="004645C1">
        <w:rPr>
          <w:rFonts w:asciiTheme="minorHAnsi" w:hAnsiTheme="minorHAnsi" w:cs="Times New Roman"/>
          <w:iCs/>
          <w:strike/>
          <w:color w:val="0070C0"/>
          <w:sz w:val="20"/>
          <w:szCs w:val="20"/>
        </w:rPr>
        <w:t xml:space="preserve">per le informazioni di dettaglio si rimanda alle pagine web di Ateneo e ad un documento pdf che tratta la “Struttura Organizzativa e responsabilità a livello di Ateneo della gestione della Qualità”, documento che riporta come data di approvazione la seduta del SA e del </w:t>
      </w:r>
      <w:proofErr w:type="spellStart"/>
      <w:r w:rsidRPr="004645C1">
        <w:rPr>
          <w:rFonts w:asciiTheme="minorHAnsi" w:hAnsiTheme="minorHAnsi" w:cs="Times New Roman"/>
          <w:iCs/>
          <w:strike/>
          <w:color w:val="0070C0"/>
          <w:sz w:val="20"/>
          <w:szCs w:val="20"/>
        </w:rPr>
        <w:t>CdA</w:t>
      </w:r>
      <w:proofErr w:type="spellEnd"/>
      <w:r w:rsidRPr="004645C1">
        <w:rPr>
          <w:rFonts w:asciiTheme="minorHAnsi" w:hAnsiTheme="minorHAnsi" w:cs="Times New Roman"/>
          <w:iCs/>
          <w:strike/>
          <w:color w:val="0070C0"/>
          <w:sz w:val="20"/>
          <w:szCs w:val="20"/>
        </w:rPr>
        <w:t xml:space="preserve"> del 3-06-2019</w:t>
      </w:r>
      <w:r w:rsidRPr="004645C1">
        <w:rPr>
          <w:rFonts w:asciiTheme="minorHAnsi" w:hAnsiTheme="minorHAnsi" w:cs="Times New Roman"/>
          <w:i/>
          <w:strike/>
          <w:color w:val="0070C0"/>
          <w:sz w:val="20"/>
          <w:szCs w:val="20"/>
        </w:rPr>
        <w:t xml:space="preserve">.  </w:t>
      </w:r>
    </w:p>
    <w:p w:rsidR="00B441B6" w:rsidRPr="004645C1" w:rsidRDefault="00B441B6" w:rsidP="00B441B6">
      <w:pPr>
        <w:pStyle w:val="Standard"/>
        <w:spacing w:line="300" w:lineRule="exact"/>
        <w:rPr>
          <w:rFonts w:asciiTheme="minorHAnsi" w:hAnsiTheme="minorHAnsi" w:cs="Times New Roman"/>
          <w:strike/>
          <w:color w:val="0070C0"/>
          <w:sz w:val="20"/>
          <w:szCs w:val="20"/>
        </w:rPr>
      </w:pPr>
      <w:r w:rsidRPr="004645C1">
        <w:rPr>
          <w:rFonts w:asciiTheme="minorHAnsi" w:hAnsiTheme="minorHAnsi" w:cs="Times New Roman"/>
          <w:strike/>
          <w:color w:val="0070C0"/>
          <w:sz w:val="20"/>
          <w:szCs w:val="20"/>
        </w:rPr>
        <w:t xml:space="preserve">Il quadro D2 descrive l’organizzazione e le responsabilità della AQ a livello di </w:t>
      </w:r>
      <w:proofErr w:type="spellStart"/>
      <w:r w:rsidRPr="004645C1">
        <w:rPr>
          <w:rFonts w:asciiTheme="minorHAnsi" w:hAnsiTheme="minorHAnsi" w:cs="Times New Roman"/>
          <w:strike/>
          <w:color w:val="0070C0"/>
          <w:sz w:val="20"/>
          <w:szCs w:val="20"/>
        </w:rPr>
        <w:t>CdS</w:t>
      </w:r>
      <w:proofErr w:type="spellEnd"/>
      <w:r w:rsidRPr="004645C1">
        <w:rPr>
          <w:rFonts w:asciiTheme="minorHAnsi" w:hAnsiTheme="minorHAnsi" w:cs="Times New Roman"/>
          <w:strike/>
          <w:color w:val="0070C0"/>
          <w:sz w:val="20"/>
          <w:szCs w:val="20"/>
        </w:rPr>
        <w:t xml:space="preserve"> e di CPDS. Il Corso di studio ha indicato (SUA </w:t>
      </w:r>
      <w:proofErr w:type="spellStart"/>
      <w:r w:rsidRPr="004645C1">
        <w:rPr>
          <w:rFonts w:asciiTheme="minorHAnsi" w:hAnsiTheme="minorHAnsi" w:cs="Times New Roman"/>
          <w:strike/>
          <w:color w:val="0070C0"/>
          <w:sz w:val="20"/>
          <w:szCs w:val="20"/>
        </w:rPr>
        <w:t>CdS</w:t>
      </w:r>
      <w:proofErr w:type="spellEnd"/>
      <w:r w:rsidRPr="004645C1">
        <w:rPr>
          <w:rFonts w:asciiTheme="minorHAnsi" w:hAnsiTheme="minorHAnsi" w:cs="Times New Roman"/>
          <w:strike/>
          <w:color w:val="0070C0"/>
          <w:sz w:val="20"/>
          <w:szCs w:val="20"/>
        </w:rPr>
        <w:t xml:space="preserve"> – </w:t>
      </w:r>
      <w:r w:rsidRPr="004645C1">
        <w:rPr>
          <w:rFonts w:asciiTheme="minorHAnsi" w:hAnsiTheme="minorHAnsi" w:cs="Times New Roman"/>
          <w:i/>
          <w:strike/>
          <w:color w:val="0070C0"/>
          <w:sz w:val="20"/>
          <w:szCs w:val="20"/>
        </w:rPr>
        <w:t>Parte Presentazione – Referenti e strutture</w:t>
      </w:r>
      <w:r w:rsidRPr="004645C1">
        <w:rPr>
          <w:rFonts w:asciiTheme="minorHAnsi" w:hAnsiTheme="minorHAnsi" w:cs="Times New Roman"/>
          <w:strike/>
          <w:color w:val="0070C0"/>
          <w:sz w:val="20"/>
          <w:szCs w:val="20"/>
        </w:rPr>
        <w:t xml:space="preserve">) il Gruppo di gestione AQ. </w:t>
      </w:r>
    </w:p>
    <w:p w:rsidR="00B441B6" w:rsidRPr="004645C1" w:rsidRDefault="00B441B6" w:rsidP="00B441B6">
      <w:pPr>
        <w:pStyle w:val="Standard"/>
        <w:spacing w:line="300" w:lineRule="exact"/>
        <w:rPr>
          <w:rFonts w:asciiTheme="minorHAnsi" w:hAnsiTheme="minorHAnsi" w:cs="Times New Roman"/>
          <w:strike/>
          <w:color w:val="0070C0"/>
          <w:sz w:val="20"/>
          <w:szCs w:val="20"/>
        </w:rPr>
      </w:pPr>
      <w:r w:rsidRPr="004645C1">
        <w:rPr>
          <w:rFonts w:asciiTheme="minorHAnsi" w:hAnsiTheme="minorHAnsi" w:cs="Times New Roman"/>
          <w:strike/>
          <w:color w:val="0070C0"/>
          <w:sz w:val="20"/>
          <w:szCs w:val="20"/>
        </w:rPr>
        <w:t xml:space="preserve">Il Quadro D4 riporta una preliminare impostazione dell’attività di </w:t>
      </w:r>
      <w:r w:rsidRPr="004645C1">
        <w:rPr>
          <w:rFonts w:asciiTheme="minorHAnsi" w:hAnsiTheme="minorHAnsi" w:cs="Times New Roman"/>
          <w:i/>
          <w:iCs/>
          <w:strike/>
          <w:color w:val="0070C0"/>
          <w:sz w:val="20"/>
          <w:szCs w:val="20"/>
        </w:rPr>
        <w:t>Riesame</w:t>
      </w:r>
      <w:r w:rsidRPr="004645C1">
        <w:rPr>
          <w:rFonts w:asciiTheme="minorHAnsi" w:hAnsiTheme="minorHAnsi" w:cs="Times New Roman"/>
          <w:strike/>
          <w:color w:val="0070C0"/>
          <w:sz w:val="20"/>
          <w:szCs w:val="20"/>
        </w:rPr>
        <w:t xml:space="preserve"> che il </w:t>
      </w:r>
      <w:proofErr w:type="spellStart"/>
      <w:r w:rsidRPr="004645C1">
        <w:rPr>
          <w:rFonts w:asciiTheme="minorHAnsi" w:hAnsiTheme="minorHAnsi" w:cs="Times New Roman"/>
          <w:strike/>
          <w:color w:val="0070C0"/>
          <w:sz w:val="20"/>
          <w:szCs w:val="20"/>
        </w:rPr>
        <w:t>CdS</w:t>
      </w:r>
      <w:proofErr w:type="spellEnd"/>
      <w:r w:rsidRPr="004645C1">
        <w:rPr>
          <w:rFonts w:asciiTheme="minorHAnsi" w:hAnsiTheme="minorHAnsi" w:cs="Times New Roman"/>
          <w:strike/>
          <w:color w:val="0070C0"/>
          <w:sz w:val="20"/>
          <w:szCs w:val="20"/>
        </w:rPr>
        <w:t xml:space="preserve"> intende svolgere. Informazione su come svolgere l’attività di riesame è riportata anche nel quadro D2. </w:t>
      </w:r>
    </w:p>
    <w:p w:rsidR="00B441B6" w:rsidRPr="004645C1" w:rsidRDefault="00B441B6" w:rsidP="00B441B6">
      <w:pPr>
        <w:pStyle w:val="Standard"/>
        <w:spacing w:line="300" w:lineRule="exact"/>
        <w:rPr>
          <w:rFonts w:asciiTheme="minorHAnsi" w:hAnsiTheme="minorHAnsi" w:cs="Times New Roman"/>
          <w:strike/>
          <w:color w:val="0070C0"/>
          <w:sz w:val="20"/>
          <w:szCs w:val="20"/>
        </w:rPr>
      </w:pPr>
    </w:p>
    <w:p w:rsidR="00B441B6" w:rsidRPr="008D7040" w:rsidRDefault="00B441B6" w:rsidP="00B441B6">
      <w:pPr>
        <w:pStyle w:val="Standard"/>
        <w:spacing w:line="300" w:lineRule="exact"/>
        <w:rPr>
          <w:rFonts w:asciiTheme="minorHAnsi" w:hAnsiTheme="minorHAnsi" w:cs="Times New Roman"/>
          <w:color w:val="0070C0"/>
          <w:sz w:val="20"/>
          <w:szCs w:val="20"/>
        </w:rPr>
      </w:pPr>
      <w:r w:rsidRPr="004645C1">
        <w:rPr>
          <w:rFonts w:asciiTheme="minorHAnsi" w:hAnsiTheme="minorHAnsi" w:cs="Times New Roman"/>
          <w:strike/>
          <w:color w:val="0070C0"/>
          <w:sz w:val="20"/>
          <w:szCs w:val="20"/>
        </w:rPr>
        <w:t xml:space="preserve">Tenuto conto degli elementi sopra richiamati è pertanto possibile esprimere un parere positivo in merito alla organizzazione del sistema di AQ e ai requisiti per l’AQ del </w:t>
      </w:r>
      <w:proofErr w:type="spellStart"/>
      <w:r w:rsidRPr="004645C1">
        <w:rPr>
          <w:rFonts w:asciiTheme="minorHAnsi" w:hAnsiTheme="minorHAnsi" w:cs="Times New Roman"/>
          <w:strike/>
          <w:color w:val="0070C0"/>
          <w:sz w:val="20"/>
          <w:szCs w:val="20"/>
        </w:rPr>
        <w:t>CdS</w:t>
      </w:r>
      <w:proofErr w:type="spellEnd"/>
      <w:r w:rsidRPr="004645C1">
        <w:rPr>
          <w:rFonts w:asciiTheme="minorHAnsi" w:hAnsiTheme="minorHAnsi" w:cs="Times New Roman"/>
          <w:strike/>
          <w:color w:val="0070C0"/>
          <w:sz w:val="20"/>
          <w:szCs w:val="20"/>
        </w:rPr>
        <w:t>.</w:t>
      </w:r>
    </w:p>
    <w:p w:rsidR="00B441B6" w:rsidRPr="008D7040" w:rsidRDefault="00B441B6" w:rsidP="00B441B6">
      <w:pPr>
        <w:pStyle w:val="Standard"/>
        <w:spacing w:line="300" w:lineRule="exact"/>
        <w:rPr>
          <w:rFonts w:asciiTheme="minorHAnsi" w:hAnsiTheme="minorHAnsi" w:cs="BookmanOldStyle,Bold"/>
          <w:bCs/>
          <w:color w:val="0070C0"/>
          <w:sz w:val="20"/>
          <w:szCs w:val="20"/>
        </w:rPr>
      </w:pPr>
    </w:p>
    <w:p w:rsidR="00C13134" w:rsidRDefault="00C13134" w:rsidP="006E30B5">
      <w:pPr>
        <w:pStyle w:val="Standard"/>
        <w:spacing w:line="300" w:lineRule="exact"/>
        <w:rPr>
          <w:rFonts w:asciiTheme="minorHAnsi" w:hAnsiTheme="minorHAnsi" w:cs="BookmanOldStyle,Bold"/>
          <w:b/>
          <w:bCs/>
          <w:color w:val="0070C0"/>
          <w:sz w:val="20"/>
          <w:szCs w:val="20"/>
        </w:rPr>
      </w:pPr>
    </w:p>
    <w:p w:rsidR="00C13134" w:rsidRPr="00696F88" w:rsidRDefault="00C13134" w:rsidP="006E30B5">
      <w:pPr>
        <w:pStyle w:val="Standard"/>
        <w:spacing w:line="300" w:lineRule="exact"/>
        <w:rPr>
          <w:rFonts w:asciiTheme="minorHAnsi" w:hAnsiTheme="minorHAnsi" w:cs="BookmanOldStyle,Bold"/>
          <w:b/>
          <w:bCs/>
          <w:color w:val="0070C0"/>
          <w:sz w:val="20"/>
          <w:szCs w:val="20"/>
        </w:rPr>
      </w:pPr>
    </w:p>
    <w:p w:rsidR="00E0127D" w:rsidRPr="00E0127D" w:rsidRDefault="00E0127D" w:rsidP="00063913">
      <w:pPr>
        <w:pStyle w:val="Standard"/>
        <w:spacing w:line="300" w:lineRule="exact"/>
        <w:jc w:val="center"/>
        <w:rPr>
          <w:rFonts w:asciiTheme="minorHAnsi" w:hAnsiTheme="minorHAnsi" w:cs="BookmanOldStyle,Bold"/>
          <w:b/>
          <w:bCs/>
          <w:color w:val="00B050"/>
          <w:sz w:val="20"/>
          <w:szCs w:val="20"/>
          <w:u w:val="single"/>
        </w:rPr>
      </w:pPr>
      <w:r w:rsidRPr="00E0127D">
        <w:rPr>
          <w:rFonts w:asciiTheme="minorHAnsi" w:hAnsiTheme="minorHAnsi" w:cs="BookmanOldStyle,Bold"/>
          <w:b/>
          <w:bCs/>
          <w:color w:val="00B050"/>
          <w:sz w:val="20"/>
          <w:szCs w:val="20"/>
          <w:u w:val="single"/>
        </w:rPr>
        <w:t>DELIBERA NUV</w:t>
      </w:r>
    </w:p>
    <w:p w:rsidR="002B1E8F" w:rsidRDefault="002B1E8F" w:rsidP="00CA2A2D">
      <w:pPr>
        <w:pStyle w:val="Standard"/>
        <w:spacing w:line="300" w:lineRule="exact"/>
        <w:rPr>
          <w:rFonts w:asciiTheme="minorHAnsi" w:hAnsiTheme="minorHAnsi" w:cs="Times New Roman"/>
          <w:color w:val="00B050"/>
          <w:sz w:val="20"/>
          <w:szCs w:val="20"/>
        </w:rPr>
      </w:pPr>
    </w:p>
    <w:p w:rsidR="00761BBB" w:rsidRDefault="00761BBB" w:rsidP="00761BBB">
      <w:pPr>
        <w:pStyle w:val="Standard"/>
        <w:spacing w:line="300" w:lineRule="exact"/>
        <w:rPr>
          <w:rFonts w:asciiTheme="minorHAnsi" w:hAnsiTheme="minorHAnsi" w:cs="Times New Roman"/>
          <w:color w:val="00B050"/>
          <w:sz w:val="20"/>
          <w:szCs w:val="20"/>
          <w:u w:val="single"/>
        </w:rPr>
      </w:pPr>
      <w:r>
        <w:rPr>
          <w:rFonts w:asciiTheme="minorHAnsi" w:hAnsiTheme="minorHAnsi" w:cs="Times New Roman"/>
          <w:color w:val="00B050"/>
          <w:sz w:val="20"/>
          <w:szCs w:val="20"/>
        </w:rPr>
        <w:t xml:space="preserve">La verifica della rispondenza ai criteri valutativi della </w:t>
      </w:r>
      <w:r>
        <w:rPr>
          <w:rFonts w:asciiTheme="minorHAnsi" w:hAnsiTheme="minorHAnsi" w:cs="Times New Roman"/>
          <w:i/>
          <w:color w:val="00B050"/>
          <w:sz w:val="20"/>
          <w:szCs w:val="20"/>
        </w:rPr>
        <w:t>Linee Guida ANVUR per le valutazioni pre-attivazione dei corsi di studio da parte dei CEV</w:t>
      </w:r>
      <w:r>
        <w:rPr>
          <w:rFonts w:asciiTheme="minorHAnsi" w:hAnsiTheme="minorHAnsi" w:cs="Times New Roman"/>
          <w:color w:val="00B050"/>
          <w:sz w:val="20"/>
          <w:szCs w:val="20"/>
        </w:rPr>
        <w:t xml:space="preserve"> risulta positiva.</w:t>
      </w:r>
    </w:p>
    <w:p w:rsidR="00761BBB" w:rsidRDefault="00761BBB" w:rsidP="00761BBB">
      <w:pPr>
        <w:pStyle w:val="Standard"/>
        <w:spacing w:line="300" w:lineRule="exact"/>
        <w:rPr>
          <w:rFonts w:asciiTheme="minorHAnsi" w:hAnsiTheme="minorHAnsi" w:cstheme="minorHAnsi"/>
          <w:sz w:val="20"/>
          <w:szCs w:val="20"/>
          <w:shd w:val="clear" w:color="auto" w:fill="FFFFFF"/>
        </w:rPr>
      </w:pPr>
      <w:r>
        <w:rPr>
          <w:rFonts w:asciiTheme="minorHAnsi" w:hAnsiTheme="minorHAnsi" w:cs="Times New Roman"/>
          <w:color w:val="00B050"/>
          <w:sz w:val="20"/>
          <w:szCs w:val="20"/>
        </w:rPr>
        <w:t xml:space="preserve">In considerazione di quanto emerso dalla verifica dei requisiti per l’accreditamento iniziale dei Corsi di Studio, il Nucleo di Valutazione ritiene che la proposta di istituzione del nuovo </w:t>
      </w:r>
      <w:r w:rsidRPr="00063913">
        <w:rPr>
          <w:rFonts w:asciiTheme="minorHAnsi" w:hAnsiTheme="minorHAnsi" w:cs="Times New Roman"/>
          <w:b/>
          <w:bCs/>
          <w:color w:val="0070C0"/>
          <w:sz w:val="20"/>
          <w:szCs w:val="20"/>
        </w:rPr>
        <w:t xml:space="preserve">Corso di Laurea Magistrale in </w:t>
      </w:r>
      <w:r>
        <w:rPr>
          <w:rFonts w:asciiTheme="minorHAnsi" w:hAnsiTheme="minorHAnsi" w:cs="Times New Roman"/>
          <w:b/>
          <w:bCs/>
          <w:color w:val="0070C0"/>
          <w:sz w:val="20"/>
          <w:szCs w:val="20"/>
        </w:rPr>
        <w:t>Diritto dello sviluppo sostenibile</w:t>
      </w:r>
      <w:r>
        <w:rPr>
          <w:rFonts w:asciiTheme="minorHAnsi" w:hAnsiTheme="minorHAnsi" w:cs="Times New Roman"/>
          <w:color w:val="0070C0"/>
          <w:sz w:val="20"/>
          <w:szCs w:val="20"/>
        </w:rPr>
        <w:t xml:space="preserve"> </w:t>
      </w:r>
      <w:r>
        <w:rPr>
          <w:rFonts w:asciiTheme="minorHAnsi" w:hAnsiTheme="minorHAnsi" w:cs="Times New Roman"/>
          <w:color w:val="00B050"/>
          <w:sz w:val="20"/>
          <w:szCs w:val="20"/>
        </w:rPr>
        <w:t xml:space="preserve">erogato </w:t>
      </w:r>
      <w:r w:rsidR="00766AFA" w:rsidRPr="00766AFA">
        <w:rPr>
          <w:rFonts w:asciiTheme="minorHAnsi" w:hAnsiTheme="minorHAnsi" w:cs="Times New Roman"/>
          <w:color w:val="00B050"/>
          <w:sz w:val="20"/>
          <w:szCs w:val="20"/>
        </w:rPr>
        <w:t xml:space="preserve">in lingua italiana </w:t>
      </w:r>
      <w:r w:rsidR="00132A5B" w:rsidRPr="00132A5B">
        <w:rPr>
          <w:rFonts w:asciiTheme="minorHAnsi" w:hAnsiTheme="minorHAnsi" w:cs="Times New Roman"/>
          <w:color w:val="00B050"/>
          <w:sz w:val="20"/>
          <w:szCs w:val="20"/>
        </w:rPr>
        <w:t xml:space="preserve">presso la sede di Bari dell’Università degli Studi Aldo Moro </w:t>
      </w:r>
      <w:r>
        <w:rPr>
          <w:rFonts w:asciiTheme="minorHAnsi" w:hAnsiTheme="minorHAnsi" w:cs="Times New Roman"/>
          <w:color w:val="00B050"/>
          <w:sz w:val="20"/>
          <w:szCs w:val="20"/>
        </w:rPr>
        <w:t>sia adeguatamente motivata e formulata in modo aderente alle indicazioni normative.</w:t>
      </w:r>
    </w:p>
    <w:p w:rsidR="00761BBB" w:rsidRDefault="00761BBB" w:rsidP="00761BBB">
      <w:pPr>
        <w:pStyle w:val="Standard"/>
        <w:spacing w:line="300" w:lineRule="exact"/>
        <w:rPr>
          <w:rFonts w:asciiTheme="minorHAnsi" w:hAnsiTheme="minorHAnsi" w:cs="Times New Roman"/>
          <w:color w:val="00B050"/>
          <w:sz w:val="20"/>
          <w:szCs w:val="20"/>
        </w:rPr>
      </w:pPr>
      <w:r>
        <w:rPr>
          <w:rFonts w:asciiTheme="minorHAnsi" w:hAnsiTheme="minorHAnsi" w:cs="Times New Roman"/>
          <w:color w:val="00B050"/>
          <w:sz w:val="20"/>
          <w:szCs w:val="20"/>
        </w:rPr>
        <w:t>Il Nucleo di Valutazione acquisita ed analizzata la documentazione e le dichiarazioni prodotte, esprime parere nel complesso favorevole in merito alla sussistenza dei requisiti di sostenibilità.</w:t>
      </w:r>
    </w:p>
    <w:p w:rsidR="0049292A" w:rsidRDefault="0049292A" w:rsidP="00CA2A2D">
      <w:pPr>
        <w:pStyle w:val="Standard"/>
        <w:spacing w:line="300" w:lineRule="exact"/>
        <w:rPr>
          <w:rFonts w:asciiTheme="minorHAnsi" w:hAnsiTheme="minorHAnsi" w:cs="Times New Roman"/>
          <w:color w:val="00B050"/>
          <w:sz w:val="20"/>
          <w:szCs w:val="20"/>
        </w:rPr>
      </w:pPr>
    </w:p>
    <w:sectPr w:rsidR="0049292A" w:rsidSect="009F1935">
      <w:footerReference w:type="default" r:id="rId21"/>
      <w:pgSz w:w="11906" w:h="16838"/>
      <w:pgMar w:top="1417" w:right="1134" w:bottom="1134" w:left="1134" w:header="709"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2AF" w:rsidRDefault="00E532AF" w:rsidP="009F1935">
      <w:pPr>
        <w:spacing w:line="240" w:lineRule="auto"/>
      </w:pPr>
      <w:r>
        <w:separator/>
      </w:r>
    </w:p>
  </w:endnote>
  <w:endnote w:type="continuationSeparator" w:id="0">
    <w:p w:rsidR="00E532AF" w:rsidRDefault="00E532AF" w:rsidP="009F1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roman"/>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Italic">
    <w:altName w:val="Verdana"/>
    <w:panose1 w:val="00000000000000000000"/>
    <w:charset w:val="00"/>
    <w:family w:val="swiss"/>
    <w:notTrueType/>
    <w:pitch w:val="default"/>
    <w:sig w:usb0="00000003" w:usb1="00000000" w:usb2="00000000" w:usb3="00000000" w:csb0="00000001" w:csb1="00000000"/>
  </w:font>
  <w:font w:name="BookmanOldStyle,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594" w:rsidRDefault="00630594">
    <w:pPr>
      <w:pStyle w:val="Pidipagina"/>
      <w:jc w:val="right"/>
    </w:pPr>
  </w:p>
  <w:p w:rsidR="00630594" w:rsidRDefault="00630594">
    <w:pPr>
      <w:pStyle w:val="Corpotesto"/>
      <w:spacing w:line="14" w:lineRule="auto"/>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006778"/>
      <w:docPartObj>
        <w:docPartGallery w:val="Page Numbers (Bottom of Page)"/>
        <w:docPartUnique/>
      </w:docPartObj>
    </w:sdtPr>
    <w:sdtEndPr/>
    <w:sdtContent>
      <w:p w:rsidR="007D7E7F" w:rsidRDefault="007D7E7F">
        <w:pPr>
          <w:pStyle w:val="Pidipagina"/>
          <w:jc w:val="right"/>
        </w:pPr>
        <w:r>
          <w:fldChar w:fldCharType="begin"/>
        </w:r>
        <w:r>
          <w:instrText>PAGE   \* MERGEFORMAT</w:instrText>
        </w:r>
        <w:r>
          <w:fldChar w:fldCharType="separate"/>
        </w:r>
        <w:r w:rsidR="00914D5B">
          <w:rPr>
            <w:noProof/>
          </w:rPr>
          <w:t>4</w:t>
        </w:r>
        <w:r>
          <w:fldChar w:fldCharType="end"/>
        </w:r>
      </w:p>
    </w:sdtContent>
  </w:sdt>
  <w:p w:rsidR="007D7E7F" w:rsidRDefault="007D7E7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2AF" w:rsidRDefault="00E532AF" w:rsidP="009F1935">
      <w:pPr>
        <w:spacing w:line="240" w:lineRule="auto"/>
      </w:pPr>
      <w:r>
        <w:separator/>
      </w:r>
    </w:p>
  </w:footnote>
  <w:footnote w:type="continuationSeparator" w:id="0">
    <w:p w:rsidR="00E532AF" w:rsidRDefault="00E532AF" w:rsidP="009F19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594" w:rsidRDefault="00630594">
    <w:pPr>
      <w:pStyle w:val="Corpotesto"/>
      <w:spacing w:line="14" w:lineRule="auto"/>
      <w:rPr>
        <w:sz w:val="20"/>
      </w:rPr>
    </w:pPr>
    <w:r>
      <w:rPr>
        <w:noProof/>
        <w:lang w:val="it-IT" w:eastAsia="it-IT"/>
      </w:rPr>
      <w:drawing>
        <wp:anchor distT="0" distB="0" distL="0" distR="0" simplePos="0" relativeHeight="251659264" behindDoc="1" locked="0" layoutInCell="1" allowOverlap="1" wp14:anchorId="62D14E6D" wp14:editId="12BA9F11">
          <wp:simplePos x="0" y="0"/>
          <wp:positionH relativeFrom="page">
            <wp:posOffset>648334</wp:posOffset>
          </wp:positionH>
          <wp:positionV relativeFrom="page">
            <wp:posOffset>169163</wp:posOffset>
          </wp:positionV>
          <wp:extent cx="2172070" cy="722631"/>
          <wp:effectExtent l="0" t="0" r="0" b="0"/>
          <wp:wrapNone/>
          <wp:docPr id="2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stretch>
                    <a:fillRect/>
                  </a:stretch>
                </pic:blipFill>
                <pic:spPr>
                  <a:xfrm>
                    <a:off x="0" y="0"/>
                    <a:ext cx="2172070" cy="722631"/>
                  </a:xfrm>
                  <a:prstGeom prst="rect">
                    <a:avLst/>
                  </a:prstGeom>
                </pic:spPr>
              </pic:pic>
            </a:graphicData>
          </a:graphic>
        </wp:anchor>
      </w:drawing>
    </w:r>
    <w:r>
      <w:rPr>
        <w:noProof/>
        <w:lang w:val="it-IT" w:eastAsia="it-IT"/>
      </w:rPr>
      <w:drawing>
        <wp:anchor distT="0" distB="0" distL="0" distR="0" simplePos="0" relativeHeight="251660288" behindDoc="1" locked="0" layoutInCell="1" allowOverlap="1" wp14:anchorId="1C74FF22" wp14:editId="4F6C786B">
          <wp:simplePos x="0" y="0"/>
          <wp:positionH relativeFrom="page">
            <wp:posOffset>4926584</wp:posOffset>
          </wp:positionH>
          <wp:positionV relativeFrom="page">
            <wp:posOffset>368807</wp:posOffset>
          </wp:positionV>
          <wp:extent cx="2400427" cy="254507"/>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2" cstate="print"/>
                  <a:stretch>
                    <a:fillRect/>
                  </a:stretch>
                </pic:blipFill>
                <pic:spPr>
                  <a:xfrm>
                    <a:off x="0" y="0"/>
                    <a:ext cx="2400427" cy="25450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0A3"/>
    <w:multiLevelType w:val="hybridMultilevel"/>
    <w:tmpl w:val="0FAECE56"/>
    <w:lvl w:ilvl="0" w:tplc="0618388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384D21"/>
    <w:multiLevelType w:val="hybridMultilevel"/>
    <w:tmpl w:val="9052FC18"/>
    <w:lvl w:ilvl="0" w:tplc="C22EE014">
      <w:start w:val="1"/>
      <w:numFmt w:val="upperLetter"/>
      <w:pStyle w:val="Titolo1"/>
      <w:lvlText w:val="%1)"/>
      <w:lvlJc w:val="left"/>
      <w:pPr>
        <w:ind w:left="720" w:hanging="360"/>
      </w:pPr>
      <w:rPr>
        <w:rFonts w:ascii="Bookman Old Style" w:hAnsi="Bookman Old Style" w:cs="Bookman Old Style"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3435697"/>
    <w:multiLevelType w:val="hybridMultilevel"/>
    <w:tmpl w:val="66D67A1E"/>
    <w:lvl w:ilvl="0" w:tplc="F35834B0">
      <w:start w:val="3"/>
      <w:numFmt w:val="bullet"/>
      <w:lvlText w:val="-"/>
      <w:lvlJc w:val="left"/>
      <w:pPr>
        <w:ind w:left="720" w:hanging="360"/>
      </w:pPr>
      <w:rPr>
        <w:rFonts w:ascii="Arial" w:eastAsia="Times New Roman" w:hAnsi="Arial" w:cs="Arial" w:hint="default"/>
      </w:rPr>
    </w:lvl>
    <w:lvl w:ilvl="1" w:tplc="F35834B0">
      <w:start w:val="3"/>
      <w:numFmt w:val="bullet"/>
      <w:lvlText w:val="-"/>
      <w:lvlJc w:val="left"/>
      <w:pPr>
        <w:ind w:left="1440" w:hanging="360"/>
      </w:pPr>
      <w:rPr>
        <w:rFonts w:ascii="Arial" w:eastAsia="Times New Roman" w:hAnsi="Arial" w:cs="Aria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E032FB4"/>
    <w:multiLevelType w:val="hybridMultilevel"/>
    <w:tmpl w:val="6F2ECEB8"/>
    <w:lvl w:ilvl="0" w:tplc="658C3292">
      <w:start w:val="2"/>
      <w:numFmt w:val="upperLetter"/>
      <w:lvlText w:val="%1)"/>
      <w:lvlJc w:val="left"/>
      <w:pPr>
        <w:ind w:left="720" w:hanging="360"/>
      </w:pPr>
      <w:rPr>
        <w:rFonts w:ascii="Bookman Old Style" w:hAnsi="Bookman Old Style" w:cs="Bookman Old Style"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F637E4E"/>
    <w:multiLevelType w:val="hybridMultilevel"/>
    <w:tmpl w:val="0412867E"/>
    <w:lvl w:ilvl="0" w:tplc="9740FC56">
      <w:start w:val="1"/>
      <w:numFmt w:val="upperLetter"/>
      <w:lvlText w:val="%1)"/>
      <w:lvlJc w:val="left"/>
      <w:pPr>
        <w:ind w:left="720" w:hanging="360"/>
      </w:pPr>
      <w:rPr>
        <w:rFonts w:ascii="Bookman Old Style" w:hAnsi="Bookman Old Style" w:cs="Bookman Old Style" w:hint="default"/>
        <w:b/>
        <w:sz w:val="22"/>
      </w:rPr>
    </w:lvl>
    <w:lvl w:ilvl="1" w:tplc="2F4CD98A">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15A61E8"/>
    <w:multiLevelType w:val="hybridMultilevel"/>
    <w:tmpl w:val="5760510C"/>
    <w:lvl w:ilvl="0" w:tplc="06183886">
      <w:numFmt w:val="bullet"/>
      <w:lvlText w:val="-"/>
      <w:lvlJc w:val="left"/>
      <w:pPr>
        <w:ind w:left="720" w:hanging="360"/>
      </w:pPr>
      <w:rPr>
        <w:rFonts w:ascii="Calibri" w:eastAsia="Times New Roman" w:hAnsi="Calibri" w:cs="Calibri" w:hint="default"/>
      </w:rPr>
    </w:lvl>
    <w:lvl w:ilvl="1" w:tplc="F35834B0">
      <w:start w:val="3"/>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9726335"/>
    <w:multiLevelType w:val="hybridMultilevel"/>
    <w:tmpl w:val="7DFCAA4A"/>
    <w:lvl w:ilvl="0" w:tplc="43A0E17C">
      <w:start w:val="3"/>
      <w:numFmt w:val="upperLetter"/>
      <w:lvlText w:val="%1)"/>
      <w:lvlJc w:val="left"/>
      <w:pPr>
        <w:ind w:left="720" w:hanging="360"/>
      </w:pPr>
      <w:rPr>
        <w:rFonts w:asciiTheme="minorHAnsi" w:hAnsiTheme="minorHAnsi" w:cstheme="minorHAnsi"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BC0585F"/>
    <w:multiLevelType w:val="hybridMultilevel"/>
    <w:tmpl w:val="DD76BB9C"/>
    <w:lvl w:ilvl="0" w:tplc="F35834B0">
      <w:start w:val="3"/>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B5645CF"/>
    <w:multiLevelType w:val="hybridMultilevel"/>
    <w:tmpl w:val="B99E918A"/>
    <w:lvl w:ilvl="0" w:tplc="F35834B0">
      <w:start w:val="3"/>
      <w:numFmt w:val="bullet"/>
      <w:lvlText w:val="-"/>
      <w:lvlJc w:val="left"/>
      <w:pPr>
        <w:ind w:left="720" w:hanging="360"/>
      </w:pPr>
      <w:rPr>
        <w:rFonts w:ascii="Arial" w:eastAsia="Times New Roman" w:hAnsi="Arial" w:cs="Arial"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E5478AA"/>
    <w:multiLevelType w:val="hybridMultilevel"/>
    <w:tmpl w:val="E8A80DD8"/>
    <w:lvl w:ilvl="0" w:tplc="5654686E">
      <w:start w:val="5"/>
      <w:numFmt w:val="upperLetter"/>
      <w:lvlText w:val="%1)"/>
      <w:lvlJc w:val="left"/>
      <w:pPr>
        <w:ind w:left="720" w:hanging="360"/>
      </w:pPr>
      <w:rPr>
        <w:rFonts w:ascii="Bookman Old Style" w:hAnsi="Bookman Old Style" w:cs="Bookman Old Style"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EDA5573"/>
    <w:multiLevelType w:val="hybridMultilevel"/>
    <w:tmpl w:val="79A644B2"/>
    <w:lvl w:ilvl="0" w:tplc="06183886">
      <w:numFmt w:val="bullet"/>
      <w:lvlText w:val="-"/>
      <w:lvlJc w:val="left"/>
      <w:pPr>
        <w:ind w:left="1080" w:hanging="360"/>
      </w:pPr>
      <w:rPr>
        <w:rFonts w:ascii="Calibri" w:eastAsia="Times New Roman" w:hAnsi="Calibri" w:cs="Calibri"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7"/>
  </w:num>
  <w:num w:numId="7">
    <w:abstractNumId w:val="8"/>
  </w:num>
  <w:num w:numId="8">
    <w:abstractNumId w:val="2"/>
  </w:num>
  <w:num w:numId="9">
    <w:abstractNumId w:val="6"/>
  </w:num>
  <w:num w:numId="10">
    <w:abstractNumId w:val="9"/>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283"/>
  <w:drawingGridHorizontalSpacing w:val="9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920"/>
    <w:rsid w:val="00003D8D"/>
    <w:rsid w:val="00004593"/>
    <w:rsid w:val="00036963"/>
    <w:rsid w:val="00042D40"/>
    <w:rsid w:val="00046A83"/>
    <w:rsid w:val="000619B5"/>
    <w:rsid w:val="00062F35"/>
    <w:rsid w:val="00063913"/>
    <w:rsid w:val="00066930"/>
    <w:rsid w:val="00083FB4"/>
    <w:rsid w:val="000862C5"/>
    <w:rsid w:val="00087D98"/>
    <w:rsid w:val="000939D5"/>
    <w:rsid w:val="00095417"/>
    <w:rsid w:val="000C095B"/>
    <w:rsid w:val="000C4B11"/>
    <w:rsid w:val="000E22F8"/>
    <w:rsid w:val="000F3602"/>
    <w:rsid w:val="00102FC4"/>
    <w:rsid w:val="00125567"/>
    <w:rsid w:val="00132A5B"/>
    <w:rsid w:val="00132DE1"/>
    <w:rsid w:val="00134D89"/>
    <w:rsid w:val="001437D2"/>
    <w:rsid w:val="00173116"/>
    <w:rsid w:val="00176526"/>
    <w:rsid w:val="00180AB6"/>
    <w:rsid w:val="001916A5"/>
    <w:rsid w:val="00193222"/>
    <w:rsid w:val="001960EB"/>
    <w:rsid w:val="001B499D"/>
    <w:rsid w:val="001C3571"/>
    <w:rsid w:val="001C40A6"/>
    <w:rsid w:val="001D24F9"/>
    <w:rsid w:val="001D6CFC"/>
    <w:rsid w:val="001E30AD"/>
    <w:rsid w:val="001E4118"/>
    <w:rsid w:val="001E792C"/>
    <w:rsid w:val="00205304"/>
    <w:rsid w:val="00216D00"/>
    <w:rsid w:val="00220A47"/>
    <w:rsid w:val="00221251"/>
    <w:rsid w:val="0027631B"/>
    <w:rsid w:val="0027635F"/>
    <w:rsid w:val="00296C3D"/>
    <w:rsid w:val="002B1E8F"/>
    <w:rsid w:val="002B2052"/>
    <w:rsid w:val="002C32BA"/>
    <w:rsid w:val="002C448A"/>
    <w:rsid w:val="002D2098"/>
    <w:rsid w:val="002E6A16"/>
    <w:rsid w:val="002E74E1"/>
    <w:rsid w:val="00307CED"/>
    <w:rsid w:val="00314F03"/>
    <w:rsid w:val="0031592A"/>
    <w:rsid w:val="0032510F"/>
    <w:rsid w:val="00326EF0"/>
    <w:rsid w:val="00331B86"/>
    <w:rsid w:val="00334F93"/>
    <w:rsid w:val="003401EB"/>
    <w:rsid w:val="003548BD"/>
    <w:rsid w:val="0036479F"/>
    <w:rsid w:val="00385128"/>
    <w:rsid w:val="003A1D9C"/>
    <w:rsid w:val="003C1F2A"/>
    <w:rsid w:val="003D267F"/>
    <w:rsid w:val="003D31D0"/>
    <w:rsid w:val="003D6BFD"/>
    <w:rsid w:val="003E30A7"/>
    <w:rsid w:val="003E746B"/>
    <w:rsid w:val="003E7C16"/>
    <w:rsid w:val="003F07CC"/>
    <w:rsid w:val="003F1957"/>
    <w:rsid w:val="004033F9"/>
    <w:rsid w:val="00404C9F"/>
    <w:rsid w:val="0040649A"/>
    <w:rsid w:val="0040655F"/>
    <w:rsid w:val="004115C0"/>
    <w:rsid w:val="004468F4"/>
    <w:rsid w:val="004668F9"/>
    <w:rsid w:val="004727A4"/>
    <w:rsid w:val="0047336A"/>
    <w:rsid w:val="00482893"/>
    <w:rsid w:val="00486D68"/>
    <w:rsid w:val="0049292A"/>
    <w:rsid w:val="004959E4"/>
    <w:rsid w:val="0049769D"/>
    <w:rsid w:val="004A22B5"/>
    <w:rsid w:val="004D03AA"/>
    <w:rsid w:val="004F251C"/>
    <w:rsid w:val="004F7B4E"/>
    <w:rsid w:val="005145BF"/>
    <w:rsid w:val="00521EA0"/>
    <w:rsid w:val="00524275"/>
    <w:rsid w:val="005250E3"/>
    <w:rsid w:val="0052544C"/>
    <w:rsid w:val="00543182"/>
    <w:rsid w:val="00543217"/>
    <w:rsid w:val="005441FF"/>
    <w:rsid w:val="00544971"/>
    <w:rsid w:val="005510EC"/>
    <w:rsid w:val="00553C93"/>
    <w:rsid w:val="00555AA9"/>
    <w:rsid w:val="00561109"/>
    <w:rsid w:val="0057520C"/>
    <w:rsid w:val="0059086C"/>
    <w:rsid w:val="0059094E"/>
    <w:rsid w:val="005A1064"/>
    <w:rsid w:val="005C13D0"/>
    <w:rsid w:val="005D1C6F"/>
    <w:rsid w:val="005D36A1"/>
    <w:rsid w:val="005D74AE"/>
    <w:rsid w:val="005D762A"/>
    <w:rsid w:val="005E1686"/>
    <w:rsid w:val="005E2BAC"/>
    <w:rsid w:val="005F4CA6"/>
    <w:rsid w:val="005F7753"/>
    <w:rsid w:val="006035BD"/>
    <w:rsid w:val="0061329F"/>
    <w:rsid w:val="006257C4"/>
    <w:rsid w:val="006303D6"/>
    <w:rsid w:val="00630594"/>
    <w:rsid w:val="0063691C"/>
    <w:rsid w:val="00657533"/>
    <w:rsid w:val="00661F7E"/>
    <w:rsid w:val="00677629"/>
    <w:rsid w:val="00680B29"/>
    <w:rsid w:val="00680BBC"/>
    <w:rsid w:val="0068356B"/>
    <w:rsid w:val="00693AA6"/>
    <w:rsid w:val="00695C59"/>
    <w:rsid w:val="0069626B"/>
    <w:rsid w:val="00696F88"/>
    <w:rsid w:val="006A0B61"/>
    <w:rsid w:val="006A152F"/>
    <w:rsid w:val="006A715B"/>
    <w:rsid w:val="006B104A"/>
    <w:rsid w:val="006C3FE8"/>
    <w:rsid w:val="006C7D46"/>
    <w:rsid w:val="006D5055"/>
    <w:rsid w:val="006E0AC2"/>
    <w:rsid w:val="006E221F"/>
    <w:rsid w:val="006E30B5"/>
    <w:rsid w:val="006E576C"/>
    <w:rsid w:val="006E6D4F"/>
    <w:rsid w:val="0070513C"/>
    <w:rsid w:val="00730CC0"/>
    <w:rsid w:val="00740E8A"/>
    <w:rsid w:val="00741350"/>
    <w:rsid w:val="0075049B"/>
    <w:rsid w:val="0075378A"/>
    <w:rsid w:val="00753B47"/>
    <w:rsid w:val="00761BBB"/>
    <w:rsid w:val="00766AFA"/>
    <w:rsid w:val="00767034"/>
    <w:rsid w:val="00781CD0"/>
    <w:rsid w:val="00781E88"/>
    <w:rsid w:val="00795929"/>
    <w:rsid w:val="00796325"/>
    <w:rsid w:val="00796A7B"/>
    <w:rsid w:val="007A7700"/>
    <w:rsid w:val="007D4A3D"/>
    <w:rsid w:val="007D7E7F"/>
    <w:rsid w:val="007F0B4B"/>
    <w:rsid w:val="007F21C1"/>
    <w:rsid w:val="008024F0"/>
    <w:rsid w:val="0081638E"/>
    <w:rsid w:val="008224BD"/>
    <w:rsid w:val="00823FC5"/>
    <w:rsid w:val="008264F1"/>
    <w:rsid w:val="00834E6C"/>
    <w:rsid w:val="008361DC"/>
    <w:rsid w:val="00845C2C"/>
    <w:rsid w:val="008631EA"/>
    <w:rsid w:val="008727EE"/>
    <w:rsid w:val="0088227A"/>
    <w:rsid w:val="008C4BF3"/>
    <w:rsid w:val="008C4CF4"/>
    <w:rsid w:val="008D7040"/>
    <w:rsid w:val="008F3514"/>
    <w:rsid w:val="00910C03"/>
    <w:rsid w:val="00914D5B"/>
    <w:rsid w:val="0091575E"/>
    <w:rsid w:val="009224FE"/>
    <w:rsid w:val="009425B7"/>
    <w:rsid w:val="00950054"/>
    <w:rsid w:val="009511CD"/>
    <w:rsid w:val="009531EF"/>
    <w:rsid w:val="00957490"/>
    <w:rsid w:val="00967CAE"/>
    <w:rsid w:val="00981188"/>
    <w:rsid w:val="00994230"/>
    <w:rsid w:val="00994418"/>
    <w:rsid w:val="00995187"/>
    <w:rsid w:val="009A0221"/>
    <w:rsid w:val="009B084C"/>
    <w:rsid w:val="009B2EA2"/>
    <w:rsid w:val="009B5969"/>
    <w:rsid w:val="009D2105"/>
    <w:rsid w:val="009D662C"/>
    <w:rsid w:val="009E455E"/>
    <w:rsid w:val="009F1935"/>
    <w:rsid w:val="009F5B7F"/>
    <w:rsid w:val="009F6C95"/>
    <w:rsid w:val="00A056F9"/>
    <w:rsid w:val="00A127D4"/>
    <w:rsid w:val="00A154A6"/>
    <w:rsid w:val="00A269C9"/>
    <w:rsid w:val="00A46E2A"/>
    <w:rsid w:val="00A51AFF"/>
    <w:rsid w:val="00A6137D"/>
    <w:rsid w:val="00A65BA3"/>
    <w:rsid w:val="00A70481"/>
    <w:rsid w:val="00A80D4F"/>
    <w:rsid w:val="00A875BC"/>
    <w:rsid w:val="00A9396F"/>
    <w:rsid w:val="00A94988"/>
    <w:rsid w:val="00AB6F63"/>
    <w:rsid w:val="00AE18A4"/>
    <w:rsid w:val="00AE7A88"/>
    <w:rsid w:val="00B03B6F"/>
    <w:rsid w:val="00B23453"/>
    <w:rsid w:val="00B354CF"/>
    <w:rsid w:val="00B441B6"/>
    <w:rsid w:val="00B51565"/>
    <w:rsid w:val="00B54E50"/>
    <w:rsid w:val="00B63A30"/>
    <w:rsid w:val="00B72252"/>
    <w:rsid w:val="00B73A4E"/>
    <w:rsid w:val="00B83EA7"/>
    <w:rsid w:val="00B87FF4"/>
    <w:rsid w:val="00BD02D4"/>
    <w:rsid w:val="00BD283C"/>
    <w:rsid w:val="00BD4149"/>
    <w:rsid w:val="00BE467D"/>
    <w:rsid w:val="00BE5235"/>
    <w:rsid w:val="00C001A4"/>
    <w:rsid w:val="00C00CBF"/>
    <w:rsid w:val="00C05A08"/>
    <w:rsid w:val="00C13134"/>
    <w:rsid w:val="00C30F1D"/>
    <w:rsid w:val="00C3615C"/>
    <w:rsid w:val="00C40491"/>
    <w:rsid w:val="00C43A1F"/>
    <w:rsid w:val="00C809DF"/>
    <w:rsid w:val="00C831D9"/>
    <w:rsid w:val="00C85F55"/>
    <w:rsid w:val="00C9259E"/>
    <w:rsid w:val="00C93B4B"/>
    <w:rsid w:val="00CA159B"/>
    <w:rsid w:val="00CA2A2D"/>
    <w:rsid w:val="00CC19AD"/>
    <w:rsid w:val="00CC7226"/>
    <w:rsid w:val="00CD0844"/>
    <w:rsid w:val="00CF237B"/>
    <w:rsid w:val="00CF30EE"/>
    <w:rsid w:val="00CF6E36"/>
    <w:rsid w:val="00D02551"/>
    <w:rsid w:val="00D073CE"/>
    <w:rsid w:val="00D13498"/>
    <w:rsid w:val="00D25A91"/>
    <w:rsid w:val="00D342B9"/>
    <w:rsid w:val="00D360D3"/>
    <w:rsid w:val="00D3720C"/>
    <w:rsid w:val="00D466D9"/>
    <w:rsid w:val="00D63236"/>
    <w:rsid w:val="00D661FF"/>
    <w:rsid w:val="00D77F00"/>
    <w:rsid w:val="00D82993"/>
    <w:rsid w:val="00D85B78"/>
    <w:rsid w:val="00D96CD7"/>
    <w:rsid w:val="00DA0B7C"/>
    <w:rsid w:val="00DD05A5"/>
    <w:rsid w:val="00DE618F"/>
    <w:rsid w:val="00DF0C19"/>
    <w:rsid w:val="00DF51E0"/>
    <w:rsid w:val="00DF78DC"/>
    <w:rsid w:val="00E0127D"/>
    <w:rsid w:val="00E044C5"/>
    <w:rsid w:val="00E10461"/>
    <w:rsid w:val="00E36C90"/>
    <w:rsid w:val="00E41AC8"/>
    <w:rsid w:val="00E50051"/>
    <w:rsid w:val="00E50C5C"/>
    <w:rsid w:val="00E532AF"/>
    <w:rsid w:val="00E548A9"/>
    <w:rsid w:val="00E5542B"/>
    <w:rsid w:val="00E60A63"/>
    <w:rsid w:val="00E62BE7"/>
    <w:rsid w:val="00E66C5E"/>
    <w:rsid w:val="00E7065B"/>
    <w:rsid w:val="00E71DB9"/>
    <w:rsid w:val="00E75920"/>
    <w:rsid w:val="00E771AA"/>
    <w:rsid w:val="00E93234"/>
    <w:rsid w:val="00E94A11"/>
    <w:rsid w:val="00EC134D"/>
    <w:rsid w:val="00EC29D7"/>
    <w:rsid w:val="00EC63D7"/>
    <w:rsid w:val="00ED4E84"/>
    <w:rsid w:val="00EE2AFC"/>
    <w:rsid w:val="00F02B39"/>
    <w:rsid w:val="00F042ED"/>
    <w:rsid w:val="00F0673B"/>
    <w:rsid w:val="00F12170"/>
    <w:rsid w:val="00F23010"/>
    <w:rsid w:val="00F23A03"/>
    <w:rsid w:val="00F2657F"/>
    <w:rsid w:val="00F35B63"/>
    <w:rsid w:val="00F3625A"/>
    <w:rsid w:val="00F531CE"/>
    <w:rsid w:val="00F556D8"/>
    <w:rsid w:val="00F609F4"/>
    <w:rsid w:val="00F6238C"/>
    <w:rsid w:val="00F814AA"/>
    <w:rsid w:val="00F8246A"/>
    <w:rsid w:val="00F87555"/>
    <w:rsid w:val="00F94A59"/>
    <w:rsid w:val="00F95EBF"/>
    <w:rsid w:val="00FA2070"/>
    <w:rsid w:val="00FA58A5"/>
    <w:rsid w:val="00FB5E06"/>
    <w:rsid w:val="00FC09EF"/>
    <w:rsid w:val="00FC3077"/>
    <w:rsid w:val="00FC70FB"/>
    <w:rsid w:val="00FD115B"/>
    <w:rsid w:val="00FD7568"/>
    <w:rsid w:val="00FE1A6B"/>
    <w:rsid w:val="00FE7847"/>
    <w:rsid w:val="00FF7C6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0D4F"/>
  </w:style>
  <w:style w:type="paragraph" w:styleId="Titolo1">
    <w:name w:val="heading 1"/>
    <w:basedOn w:val="Standard"/>
    <w:next w:val="Normale"/>
    <w:link w:val="Titolo1Carattere"/>
    <w:uiPriority w:val="9"/>
    <w:qFormat/>
    <w:rsid w:val="006A715B"/>
    <w:pPr>
      <w:numPr>
        <w:numId w:val="3"/>
      </w:numPr>
      <w:tabs>
        <w:tab w:val="left" w:pos="426"/>
      </w:tabs>
      <w:spacing w:line="240" w:lineRule="auto"/>
      <w:ind w:left="0" w:hanging="11"/>
      <w:outlineLvl w:val="0"/>
    </w:pPr>
    <w:rPr>
      <w:rFonts w:asciiTheme="minorHAnsi" w:hAnsiTheme="minorHAnsi" w:cstheme="minorHAnsi"/>
      <w:b/>
      <w:bCs/>
      <w:sz w:val="20"/>
      <w:szCs w:val="20"/>
    </w:rPr>
  </w:style>
  <w:style w:type="paragraph" w:styleId="Titolo2">
    <w:name w:val="heading 2"/>
    <w:basedOn w:val="Standard"/>
    <w:next w:val="Normale"/>
    <w:link w:val="Titolo2Carattere"/>
    <w:uiPriority w:val="9"/>
    <w:unhideWhenUsed/>
    <w:qFormat/>
    <w:rsid w:val="006A715B"/>
    <w:pPr>
      <w:spacing w:line="240" w:lineRule="auto"/>
      <w:outlineLvl w:val="1"/>
    </w:pPr>
    <w:rPr>
      <w:rFonts w:asciiTheme="minorHAnsi" w:hAnsiTheme="minorHAnsi" w:cs="Times New Roman"/>
      <w:b/>
      <w:color w:val="0070C0"/>
      <w:sz w:val="20"/>
      <w:szCs w:val="20"/>
    </w:rPr>
  </w:style>
  <w:style w:type="paragraph" w:styleId="Titolo3">
    <w:name w:val="heading 3"/>
    <w:basedOn w:val="Normale"/>
    <w:next w:val="Normale"/>
    <w:link w:val="Titolo3Carattere"/>
    <w:uiPriority w:val="9"/>
    <w:unhideWhenUsed/>
    <w:qFormat/>
    <w:rsid w:val="001E4118"/>
    <w:pPr>
      <w:keepNext/>
      <w:keepLines/>
      <w:spacing w:after="200" w:line="240" w:lineRule="auto"/>
      <w:jc w:val="both"/>
      <w:outlineLvl w:val="2"/>
    </w:pPr>
    <w:rPr>
      <w:rFonts w:eastAsiaTheme="majorEastAsia" w:cstheme="majorBidi"/>
      <w:bCs/>
      <w:smallCaps/>
      <w:color w:val="4F81BD" w:themeColor="accent1"/>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qFormat/>
    <w:rsid w:val="0009605D"/>
    <w:pPr>
      <w:suppressAutoHyphens/>
      <w:spacing w:line="360" w:lineRule="auto"/>
      <w:jc w:val="both"/>
    </w:pPr>
    <w:rPr>
      <w:rFonts w:ascii="Bookman Old Style" w:eastAsia="Times New Roman" w:hAnsi="Bookman Old Style" w:cs="Bookman Old Style"/>
      <w:color w:val="00000A"/>
      <w:sz w:val="22"/>
      <w:szCs w:val="24"/>
      <w:lang w:eastAsia="zh-CN"/>
    </w:rPr>
  </w:style>
  <w:style w:type="paragraph" w:customStyle="1" w:styleId="Heading">
    <w:name w:val="Heading"/>
    <w:basedOn w:val="Normale1"/>
    <w:next w:val="TextBody"/>
    <w:qFormat/>
    <w:rsid w:val="00E75920"/>
    <w:pPr>
      <w:keepNext/>
      <w:spacing w:before="240" w:after="120"/>
    </w:pPr>
    <w:rPr>
      <w:rFonts w:ascii="Liberation Sans" w:eastAsia="Arial Unicode MS" w:hAnsi="Liberation Sans" w:cs="Mangal"/>
      <w:sz w:val="28"/>
      <w:szCs w:val="28"/>
    </w:rPr>
  </w:style>
  <w:style w:type="paragraph" w:customStyle="1" w:styleId="TextBody">
    <w:name w:val="Text Body"/>
    <w:basedOn w:val="Normale1"/>
    <w:rsid w:val="00E75920"/>
    <w:pPr>
      <w:spacing w:after="140" w:line="288" w:lineRule="auto"/>
    </w:pPr>
  </w:style>
  <w:style w:type="paragraph" w:styleId="Elenco">
    <w:name w:val="List"/>
    <w:basedOn w:val="TextBody"/>
    <w:rsid w:val="00E75920"/>
    <w:rPr>
      <w:rFonts w:cs="Mangal"/>
    </w:rPr>
  </w:style>
  <w:style w:type="paragraph" w:customStyle="1" w:styleId="Didascalia1">
    <w:name w:val="Didascalia1"/>
    <w:basedOn w:val="Normale1"/>
    <w:qFormat/>
    <w:rsid w:val="00E75920"/>
    <w:pPr>
      <w:suppressLineNumbers/>
      <w:spacing w:before="120" w:after="120"/>
    </w:pPr>
    <w:rPr>
      <w:rFonts w:cs="Mangal"/>
      <w:i/>
      <w:iCs/>
      <w:sz w:val="24"/>
    </w:rPr>
  </w:style>
  <w:style w:type="paragraph" w:customStyle="1" w:styleId="Index">
    <w:name w:val="Index"/>
    <w:basedOn w:val="Normale1"/>
    <w:qFormat/>
    <w:rsid w:val="00E75920"/>
    <w:pPr>
      <w:suppressLineNumbers/>
    </w:pPr>
    <w:rPr>
      <w:rFonts w:cs="Mangal"/>
    </w:rPr>
  </w:style>
  <w:style w:type="paragraph" w:customStyle="1" w:styleId="Normale10">
    <w:name w:val="Normale1"/>
    <w:qFormat/>
    <w:rsid w:val="001B77C7"/>
    <w:pPr>
      <w:suppressAutoHyphens/>
      <w:spacing w:line="360" w:lineRule="auto"/>
      <w:jc w:val="both"/>
    </w:pPr>
    <w:rPr>
      <w:rFonts w:ascii="Bookman Old Style" w:eastAsia="Times New Roman" w:hAnsi="Bookman Old Style" w:cs="Bookman Old Style"/>
      <w:color w:val="00000A"/>
      <w:sz w:val="22"/>
      <w:szCs w:val="24"/>
      <w:lang w:eastAsia="zh-CN"/>
    </w:rPr>
  </w:style>
  <w:style w:type="paragraph" w:styleId="Testofumetto">
    <w:name w:val="Balloon Text"/>
    <w:basedOn w:val="Normale"/>
    <w:link w:val="TestofumettoCarattere"/>
    <w:uiPriority w:val="99"/>
    <w:semiHidden/>
    <w:unhideWhenUsed/>
    <w:rsid w:val="00F3625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625A"/>
    <w:rPr>
      <w:rFonts w:ascii="Tahoma" w:hAnsi="Tahoma" w:cs="Tahoma"/>
      <w:sz w:val="16"/>
      <w:szCs w:val="16"/>
    </w:rPr>
  </w:style>
  <w:style w:type="paragraph" w:customStyle="1" w:styleId="Standard">
    <w:name w:val="Standard"/>
    <w:rsid w:val="001E4118"/>
    <w:pPr>
      <w:suppressAutoHyphens/>
      <w:spacing w:line="360" w:lineRule="auto"/>
      <w:jc w:val="both"/>
    </w:pPr>
    <w:rPr>
      <w:rFonts w:ascii="Bookman Old Style" w:eastAsia="Times New Roman" w:hAnsi="Bookman Old Style" w:cs="Bookman Old Style"/>
      <w:kern w:val="1"/>
      <w:sz w:val="22"/>
      <w:szCs w:val="24"/>
      <w:lang w:eastAsia="zh-CN"/>
    </w:rPr>
  </w:style>
  <w:style w:type="paragraph" w:customStyle="1" w:styleId="Default">
    <w:name w:val="Default"/>
    <w:rsid w:val="001E4118"/>
    <w:pPr>
      <w:autoSpaceDE w:val="0"/>
      <w:autoSpaceDN w:val="0"/>
      <w:adjustRightInd w:val="0"/>
      <w:spacing w:line="240" w:lineRule="auto"/>
    </w:pPr>
    <w:rPr>
      <w:rFonts w:ascii="Arial" w:hAnsi="Arial" w:cs="Arial"/>
      <w:color w:val="000000"/>
      <w:sz w:val="24"/>
      <w:szCs w:val="24"/>
    </w:rPr>
  </w:style>
  <w:style w:type="character" w:customStyle="1" w:styleId="Titolo3Carattere">
    <w:name w:val="Titolo 3 Carattere"/>
    <w:basedOn w:val="Carpredefinitoparagrafo"/>
    <w:link w:val="Titolo3"/>
    <w:uiPriority w:val="9"/>
    <w:rsid w:val="001E4118"/>
    <w:rPr>
      <w:rFonts w:eastAsiaTheme="majorEastAsia" w:cstheme="majorBidi"/>
      <w:bCs/>
      <w:smallCaps/>
      <w:color w:val="4F81BD" w:themeColor="accent1"/>
      <w:sz w:val="22"/>
      <w:szCs w:val="20"/>
    </w:rPr>
  </w:style>
  <w:style w:type="paragraph" w:customStyle="1" w:styleId="Elencoacolori-Colore11">
    <w:name w:val="Elenco a colori - Colore 11"/>
    <w:basedOn w:val="Normale"/>
    <w:uiPriority w:val="34"/>
    <w:rsid w:val="001E4118"/>
    <w:pPr>
      <w:spacing w:before="100" w:after="200"/>
      <w:ind w:left="708"/>
    </w:pPr>
    <w:rPr>
      <w:rFonts w:ascii="Calibri" w:eastAsia="Calibri" w:hAnsi="Calibri" w:cs="Times New Roman"/>
      <w:szCs w:val="20"/>
    </w:rPr>
  </w:style>
  <w:style w:type="paragraph" w:styleId="Paragrafoelenco">
    <w:name w:val="List Paragraph"/>
    <w:basedOn w:val="Normale"/>
    <w:uiPriority w:val="34"/>
    <w:qFormat/>
    <w:rsid w:val="001E4118"/>
    <w:pPr>
      <w:spacing w:before="100" w:after="200"/>
      <w:ind w:left="720"/>
      <w:contextualSpacing/>
    </w:pPr>
    <w:rPr>
      <w:rFonts w:eastAsiaTheme="minorEastAsia"/>
      <w:szCs w:val="20"/>
    </w:rPr>
  </w:style>
  <w:style w:type="character" w:styleId="Collegamentoipertestuale">
    <w:name w:val="Hyperlink"/>
    <w:basedOn w:val="Carpredefinitoparagrafo"/>
    <w:uiPriority w:val="99"/>
    <w:unhideWhenUsed/>
    <w:rsid w:val="001E4118"/>
    <w:rPr>
      <w:color w:val="0000FF" w:themeColor="hyperlink"/>
      <w:u w:val="single"/>
    </w:rPr>
  </w:style>
  <w:style w:type="table" w:styleId="Grigliatabella">
    <w:name w:val="Table Grid"/>
    <w:basedOn w:val="Tabellanormale"/>
    <w:uiPriority w:val="59"/>
    <w:rsid w:val="001E4118"/>
    <w:pPr>
      <w:spacing w:before="20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9F1935"/>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9F1935"/>
  </w:style>
  <w:style w:type="paragraph" w:styleId="Pidipagina">
    <w:name w:val="footer"/>
    <w:basedOn w:val="Normale"/>
    <w:link w:val="PidipaginaCarattere"/>
    <w:uiPriority w:val="99"/>
    <w:unhideWhenUsed/>
    <w:rsid w:val="009F193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F1935"/>
  </w:style>
  <w:style w:type="character" w:customStyle="1" w:styleId="red">
    <w:name w:val="red"/>
    <w:basedOn w:val="Carpredefinitoparagrafo"/>
    <w:rsid w:val="00740E8A"/>
  </w:style>
  <w:style w:type="paragraph" w:styleId="NormaleWeb">
    <w:name w:val="Normal (Web)"/>
    <w:basedOn w:val="Normale"/>
    <w:uiPriority w:val="99"/>
    <w:semiHidden/>
    <w:unhideWhenUsed/>
    <w:rsid w:val="00740E8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rmale2">
    <w:name w:val="Normale2"/>
    <w:rsid w:val="00D466D9"/>
    <w:pPr>
      <w:widowControl w:val="0"/>
      <w:spacing w:after="200"/>
    </w:pPr>
    <w:rPr>
      <w:rFonts w:ascii="Calibri" w:eastAsia="Times New Roman" w:hAnsi="Calibri" w:cs="Times New Roman"/>
      <w:sz w:val="22"/>
      <w:lang w:val="en-US" w:bidi="it-IT"/>
    </w:rPr>
  </w:style>
  <w:style w:type="character" w:customStyle="1" w:styleId="Titolo1Carattere">
    <w:name w:val="Titolo 1 Carattere"/>
    <w:basedOn w:val="Carpredefinitoparagrafo"/>
    <w:link w:val="Titolo1"/>
    <w:uiPriority w:val="9"/>
    <w:rsid w:val="006A715B"/>
    <w:rPr>
      <w:rFonts w:eastAsia="Times New Roman" w:cstheme="minorHAnsi"/>
      <w:b/>
      <w:bCs/>
      <w:kern w:val="1"/>
      <w:szCs w:val="20"/>
      <w:lang w:eastAsia="zh-CN"/>
    </w:rPr>
  </w:style>
  <w:style w:type="character" w:customStyle="1" w:styleId="Titolo2Carattere">
    <w:name w:val="Titolo 2 Carattere"/>
    <w:basedOn w:val="Carpredefinitoparagrafo"/>
    <w:link w:val="Titolo2"/>
    <w:uiPriority w:val="9"/>
    <w:rsid w:val="006A715B"/>
    <w:rPr>
      <w:rFonts w:eastAsia="Times New Roman" w:cs="Times New Roman"/>
      <w:b/>
      <w:color w:val="0070C0"/>
      <w:kern w:val="1"/>
      <w:szCs w:val="20"/>
      <w:lang w:eastAsia="zh-CN"/>
    </w:rPr>
  </w:style>
  <w:style w:type="paragraph" w:styleId="Corpotesto">
    <w:name w:val="Body Text"/>
    <w:basedOn w:val="Normale"/>
    <w:link w:val="CorpotestoCarattere"/>
    <w:uiPriority w:val="1"/>
    <w:qFormat/>
    <w:rsid w:val="00630594"/>
    <w:pPr>
      <w:widowControl w:val="0"/>
      <w:spacing w:line="240" w:lineRule="auto"/>
    </w:pPr>
    <w:rPr>
      <w:rFonts w:ascii="Calibri" w:eastAsia="Calibri" w:hAnsi="Calibri" w:cs="Calibri"/>
      <w:sz w:val="22"/>
      <w:lang w:val="en-US"/>
    </w:rPr>
  </w:style>
  <w:style w:type="character" w:customStyle="1" w:styleId="CorpotestoCarattere">
    <w:name w:val="Corpo testo Carattere"/>
    <w:basedOn w:val="Carpredefinitoparagrafo"/>
    <w:link w:val="Corpotesto"/>
    <w:uiPriority w:val="1"/>
    <w:rsid w:val="00630594"/>
    <w:rPr>
      <w:rFonts w:ascii="Calibri" w:eastAsia="Calibri" w:hAnsi="Calibri" w:cs="Calibr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0D4F"/>
  </w:style>
  <w:style w:type="paragraph" w:styleId="Titolo1">
    <w:name w:val="heading 1"/>
    <w:basedOn w:val="Standard"/>
    <w:next w:val="Normale"/>
    <w:link w:val="Titolo1Carattere"/>
    <w:uiPriority w:val="9"/>
    <w:qFormat/>
    <w:rsid w:val="006A715B"/>
    <w:pPr>
      <w:numPr>
        <w:numId w:val="3"/>
      </w:numPr>
      <w:tabs>
        <w:tab w:val="left" w:pos="426"/>
      </w:tabs>
      <w:spacing w:line="240" w:lineRule="auto"/>
      <w:ind w:left="0" w:hanging="11"/>
      <w:outlineLvl w:val="0"/>
    </w:pPr>
    <w:rPr>
      <w:rFonts w:asciiTheme="minorHAnsi" w:hAnsiTheme="minorHAnsi" w:cstheme="minorHAnsi"/>
      <w:b/>
      <w:bCs/>
      <w:sz w:val="20"/>
      <w:szCs w:val="20"/>
    </w:rPr>
  </w:style>
  <w:style w:type="paragraph" w:styleId="Titolo2">
    <w:name w:val="heading 2"/>
    <w:basedOn w:val="Standard"/>
    <w:next w:val="Normale"/>
    <w:link w:val="Titolo2Carattere"/>
    <w:uiPriority w:val="9"/>
    <w:unhideWhenUsed/>
    <w:qFormat/>
    <w:rsid w:val="006A715B"/>
    <w:pPr>
      <w:spacing w:line="240" w:lineRule="auto"/>
      <w:outlineLvl w:val="1"/>
    </w:pPr>
    <w:rPr>
      <w:rFonts w:asciiTheme="minorHAnsi" w:hAnsiTheme="minorHAnsi" w:cs="Times New Roman"/>
      <w:b/>
      <w:color w:val="0070C0"/>
      <w:sz w:val="20"/>
      <w:szCs w:val="20"/>
    </w:rPr>
  </w:style>
  <w:style w:type="paragraph" w:styleId="Titolo3">
    <w:name w:val="heading 3"/>
    <w:basedOn w:val="Normale"/>
    <w:next w:val="Normale"/>
    <w:link w:val="Titolo3Carattere"/>
    <w:uiPriority w:val="9"/>
    <w:unhideWhenUsed/>
    <w:qFormat/>
    <w:rsid w:val="001E4118"/>
    <w:pPr>
      <w:keepNext/>
      <w:keepLines/>
      <w:spacing w:after="200" w:line="240" w:lineRule="auto"/>
      <w:jc w:val="both"/>
      <w:outlineLvl w:val="2"/>
    </w:pPr>
    <w:rPr>
      <w:rFonts w:eastAsiaTheme="majorEastAsia" w:cstheme="majorBidi"/>
      <w:bCs/>
      <w:smallCaps/>
      <w:color w:val="4F81BD" w:themeColor="accent1"/>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qFormat/>
    <w:rsid w:val="0009605D"/>
    <w:pPr>
      <w:suppressAutoHyphens/>
      <w:spacing w:line="360" w:lineRule="auto"/>
      <w:jc w:val="both"/>
    </w:pPr>
    <w:rPr>
      <w:rFonts w:ascii="Bookman Old Style" w:eastAsia="Times New Roman" w:hAnsi="Bookman Old Style" w:cs="Bookman Old Style"/>
      <w:color w:val="00000A"/>
      <w:sz w:val="22"/>
      <w:szCs w:val="24"/>
      <w:lang w:eastAsia="zh-CN"/>
    </w:rPr>
  </w:style>
  <w:style w:type="paragraph" w:customStyle="1" w:styleId="Heading">
    <w:name w:val="Heading"/>
    <w:basedOn w:val="Normale1"/>
    <w:next w:val="TextBody"/>
    <w:qFormat/>
    <w:rsid w:val="00E75920"/>
    <w:pPr>
      <w:keepNext/>
      <w:spacing w:before="240" w:after="120"/>
    </w:pPr>
    <w:rPr>
      <w:rFonts w:ascii="Liberation Sans" w:eastAsia="Arial Unicode MS" w:hAnsi="Liberation Sans" w:cs="Mangal"/>
      <w:sz w:val="28"/>
      <w:szCs w:val="28"/>
    </w:rPr>
  </w:style>
  <w:style w:type="paragraph" w:customStyle="1" w:styleId="TextBody">
    <w:name w:val="Text Body"/>
    <w:basedOn w:val="Normale1"/>
    <w:rsid w:val="00E75920"/>
    <w:pPr>
      <w:spacing w:after="140" w:line="288" w:lineRule="auto"/>
    </w:pPr>
  </w:style>
  <w:style w:type="paragraph" w:styleId="Elenco">
    <w:name w:val="List"/>
    <w:basedOn w:val="TextBody"/>
    <w:rsid w:val="00E75920"/>
    <w:rPr>
      <w:rFonts w:cs="Mangal"/>
    </w:rPr>
  </w:style>
  <w:style w:type="paragraph" w:customStyle="1" w:styleId="Didascalia1">
    <w:name w:val="Didascalia1"/>
    <w:basedOn w:val="Normale1"/>
    <w:qFormat/>
    <w:rsid w:val="00E75920"/>
    <w:pPr>
      <w:suppressLineNumbers/>
      <w:spacing w:before="120" w:after="120"/>
    </w:pPr>
    <w:rPr>
      <w:rFonts w:cs="Mangal"/>
      <w:i/>
      <w:iCs/>
      <w:sz w:val="24"/>
    </w:rPr>
  </w:style>
  <w:style w:type="paragraph" w:customStyle="1" w:styleId="Index">
    <w:name w:val="Index"/>
    <w:basedOn w:val="Normale1"/>
    <w:qFormat/>
    <w:rsid w:val="00E75920"/>
    <w:pPr>
      <w:suppressLineNumbers/>
    </w:pPr>
    <w:rPr>
      <w:rFonts w:cs="Mangal"/>
    </w:rPr>
  </w:style>
  <w:style w:type="paragraph" w:customStyle="1" w:styleId="Normale10">
    <w:name w:val="Normale1"/>
    <w:qFormat/>
    <w:rsid w:val="001B77C7"/>
    <w:pPr>
      <w:suppressAutoHyphens/>
      <w:spacing w:line="360" w:lineRule="auto"/>
      <w:jc w:val="both"/>
    </w:pPr>
    <w:rPr>
      <w:rFonts w:ascii="Bookman Old Style" w:eastAsia="Times New Roman" w:hAnsi="Bookman Old Style" w:cs="Bookman Old Style"/>
      <w:color w:val="00000A"/>
      <w:sz w:val="22"/>
      <w:szCs w:val="24"/>
      <w:lang w:eastAsia="zh-CN"/>
    </w:rPr>
  </w:style>
  <w:style w:type="paragraph" w:styleId="Testofumetto">
    <w:name w:val="Balloon Text"/>
    <w:basedOn w:val="Normale"/>
    <w:link w:val="TestofumettoCarattere"/>
    <w:uiPriority w:val="99"/>
    <w:semiHidden/>
    <w:unhideWhenUsed/>
    <w:rsid w:val="00F3625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625A"/>
    <w:rPr>
      <w:rFonts w:ascii="Tahoma" w:hAnsi="Tahoma" w:cs="Tahoma"/>
      <w:sz w:val="16"/>
      <w:szCs w:val="16"/>
    </w:rPr>
  </w:style>
  <w:style w:type="paragraph" w:customStyle="1" w:styleId="Standard">
    <w:name w:val="Standard"/>
    <w:rsid w:val="001E4118"/>
    <w:pPr>
      <w:suppressAutoHyphens/>
      <w:spacing w:line="360" w:lineRule="auto"/>
      <w:jc w:val="both"/>
    </w:pPr>
    <w:rPr>
      <w:rFonts w:ascii="Bookman Old Style" w:eastAsia="Times New Roman" w:hAnsi="Bookman Old Style" w:cs="Bookman Old Style"/>
      <w:kern w:val="1"/>
      <w:sz w:val="22"/>
      <w:szCs w:val="24"/>
      <w:lang w:eastAsia="zh-CN"/>
    </w:rPr>
  </w:style>
  <w:style w:type="paragraph" w:customStyle="1" w:styleId="Default">
    <w:name w:val="Default"/>
    <w:rsid w:val="001E4118"/>
    <w:pPr>
      <w:autoSpaceDE w:val="0"/>
      <w:autoSpaceDN w:val="0"/>
      <w:adjustRightInd w:val="0"/>
      <w:spacing w:line="240" w:lineRule="auto"/>
    </w:pPr>
    <w:rPr>
      <w:rFonts w:ascii="Arial" w:hAnsi="Arial" w:cs="Arial"/>
      <w:color w:val="000000"/>
      <w:sz w:val="24"/>
      <w:szCs w:val="24"/>
    </w:rPr>
  </w:style>
  <w:style w:type="character" w:customStyle="1" w:styleId="Titolo3Carattere">
    <w:name w:val="Titolo 3 Carattere"/>
    <w:basedOn w:val="Carpredefinitoparagrafo"/>
    <w:link w:val="Titolo3"/>
    <w:uiPriority w:val="9"/>
    <w:rsid w:val="001E4118"/>
    <w:rPr>
      <w:rFonts w:eastAsiaTheme="majorEastAsia" w:cstheme="majorBidi"/>
      <w:bCs/>
      <w:smallCaps/>
      <w:color w:val="4F81BD" w:themeColor="accent1"/>
      <w:sz w:val="22"/>
      <w:szCs w:val="20"/>
    </w:rPr>
  </w:style>
  <w:style w:type="paragraph" w:customStyle="1" w:styleId="Elencoacolori-Colore11">
    <w:name w:val="Elenco a colori - Colore 11"/>
    <w:basedOn w:val="Normale"/>
    <w:uiPriority w:val="34"/>
    <w:rsid w:val="001E4118"/>
    <w:pPr>
      <w:spacing w:before="100" w:after="200"/>
      <w:ind w:left="708"/>
    </w:pPr>
    <w:rPr>
      <w:rFonts w:ascii="Calibri" w:eastAsia="Calibri" w:hAnsi="Calibri" w:cs="Times New Roman"/>
      <w:szCs w:val="20"/>
    </w:rPr>
  </w:style>
  <w:style w:type="paragraph" w:styleId="Paragrafoelenco">
    <w:name w:val="List Paragraph"/>
    <w:basedOn w:val="Normale"/>
    <w:uiPriority w:val="34"/>
    <w:qFormat/>
    <w:rsid w:val="001E4118"/>
    <w:pPr>
      <w:spacing w:before="100" w:after="200"/>
      <w:ind w:left="720"/>
      <w:contextualSpacing/>
    </w:pPr>
    <w:rPr>
      <w:rFonts w:eastAsiaTheme="minorEastAsia"/>
      <w:szCs w:val="20"/>
    </w:rPr>
  </w:style>
  <w:style w:type="character" w:styleId="Collegamentoipertestuale">
    <w:name w:val="Hyperlink"/>
    <w:basedOn w:val="Carpredefinitoparagrafo"/>
    <w:uiPriority w:val="99"/>
    <w:unhideWhenUsed/>
    <w:rsid w:val="001E4118"/>
    <w:rPr>
      <w:color w:val="0000FF" w:themeColor="hyperlink"/>
      <w:u w:val="single"/>
    </w:rPr>
  </w:style>
  <w:style w:type="table" w:styleId="Grigliatabella">
    <w:name w:val="Table Grid"/>
    <w:basedOn w:val="Tabellanormale"/>
    <w:uiPriority w:val="59"/>
    <w:rsid w:val="001E4118"/>
    <w:pPr>
      <w:spacing w:before="20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9F1935"/>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9F1935"/>
  </w:style>
  <w:style w:type="paragraph" w:styleId="Pidipagina">
    <w:name w:val="footer"/>
    <w:basedOn w:val="Normale"/>
    <w:link w:val="PidipaginaCarattere"/>
    <w:uiPriority w:val="99"/>
    <w:unhideWhenUsed/>
    <w:rsid w:val="009F193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F1935"/>
  </w:style>
  <w:style w:type="character" w:customStyle="1" w:styleId="red">
    <w:name w:val="red"/>
    <w:basedOn w:val="Carpredefinitoparagrafo"/>
    <w:rsid w:val="00740E8A"/>
  </w:style>
  <w:style w:type="paragraph" w:styleId="NormaleWeb">
    <w:name w:val="Normal (Web)"/>
    <w:basedOn w:val="Normale"/>
    <w:uiPriority w:val="99"/>
    <w:semiHidden/>
    <w:unhideWhenUsed/>
    <w:rsid w:val="00740E8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rmale2">
    <w:name w:val="Normale2"/>
    <w:rsid w:val="00D466D9"/>
    <w:pPr>
      <w:widowControl w:val="0"/>
      <w:spacing w:after="200"/>
    </w:pPr>
    <w:rPr>
      <w:rFonts w:ascii="Calibri" w:eastAsia="Times New Roman" w:hAnsi="Calibri" w:cs="Times New Roman"/>
      <w:sz w:val="22"/>
      <w:lang w:val="en-US" w:bidi="it-IT"/>
    </w:rPr>
  </w:style>
  <w:style w:type="character" w:customStyle="1" w:styleId="Titolo1Carattere">
    <w:name w:val="Titolo 1 Carattere"/>
    <w:basedOn w:val="Carpredefinitoparagrafo"/>
    <w:link w:val="Titolo1"/>
    <w:uiPriority w:val="9"/>
    <w:rsid w:val="006A715B"/>
    <w:rPr>
      <w:rFonts w:eastAsia="Times New Roman" w:cstheme="minorHAnsi"/>
      <w:b/>
      <w:bCs/>
      <w:kern w:val="1"/>
      <w:szCs w:val="20"/>
      <w:lang w:eastAsia="zh-CN"/>
    </w:rPr>
  </w:style>
  <w:style w:type="character" w:customStyle="1" w:styleId="Titolo2Carattere">
    <w:name w:val="Titolo 2 Carattere"/>
    <w:basedOn w:val="Carpredefinitoparagrafo"/>
    <w:link w:val="Titolo2"/>
    <w:uiPriority w:val="9"/>
    <w:rsid w:val="006A715B"/>
    <w:rPr>
      <w:rFonts w:eastAsia="Times New Roman" w:cs="Times New Roman"/>
      <w:b/>
      <w:color w:val="0070C0"/>
      <w:kern w:val="1"/>
      <w:szCs w:val="20"/>
      <w:lang w:eastAsia="zh-CN"/>
    </w:rPr>
  </w:style>
  <w:style w:type="paragraph" w:styleId="Corpotesto">
    <w:name w:val="Body Text"/>
    <w:basedOn w:val="Normale"/>
    <w:link w:val="CorpotestoCarattere"/>
    <w:uiPriority w:val="1"/>
    <w:qFormat/>
    <w:rsid w:val="00630594"/>
    <w:pPr>
      <w:widowControl w:val="0"/>
      <w:spacing w:line="240" w:lineRule="auto"/>
    </w:pPr>
    <w:rPr>
      <w:rFonts w:ascii="Calibri" w:eastAsia="Calibri" w:hAnsi="Calibri" w:cs="Calibri"/>
      <w:sz w:val="22"/>
      <w:lang w:val="en-US"/>
    </w:rPr>
  </w:style>
  <w:style w:type="character" w:customStyle="1" w:styleId="CorpotestoCarattere">
    <w:name w:val="Corpo testo Carattere"/>
    <w:basedOn w:val="Carpredefinitoparagrafo"/>
    <w:link w:val="Corpotesto"/>
    <w:uiPriority w:val="1"/>
    <w:rsid w:val="00630594"/>
    <w:rPr>
      <w:rFonts w:ascii="Calibri" w:eastAsia="Calibri" w:hAnsi="Calibri" w:cs="Calibr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86115">
      <w:bodyDiv w:val="1"/>
      <w:marLeft w:val="0"/>
      <w:marRight w:val="0"/>
      <w:marTop w:val="0"/>
      <w:marBottom w:val="0"/>
      <w:divBdr>
        <w:top w:val="none" w:sz="0" w:space="0" w:color="auto"/>
        <w:left w:val="none" w:sz="0" w:space="0" w:color="auto"/>
        <w:bottom w:val="none" w:sz="0" w:space="0" w:color="auto"/>
        <w:right w:val="none" w:sz="0" w:space="0" w:color="auto"/>
      </w:divBdr>
      <w:divsChild>
        <w:div w:id="807892677">
          <w:marLeft w:val="75"/>
          <w:marRight w:val="0"/>
          <w:marTop w:val="75"/>
          <w:marBottom w:val="0"/>
          <w:divBdr>
            <w:top w:val="single" w:sz="2" w:space="0" w:color="00CC66"/>
            <w:left w:val="single" w:sz="2" w:space="0" w:color="00CC66"/>
            <w:bottom w:val="single" w:sz="2" w:space="0" w:color="00CC66"/>
            <w:right w:val="single" w:sz="2" w:space="0" w:color="00CC66"/>
          </w:divBdr>
        </w:div>
        <w:div w:id="2123643463">
          <w:marLeft w:val="75"/>
          <w:marRight w:val="0"/>
          <w:marTop w:val="75"/>
          <w:marBottom w:val="0"/>
          <w:divBdr>
            <w:top w:val="single" w:sz="2" w:space="0" w:color="CCCCCC"/>
            <w:left w:val="single" w:sz="2" w:space="0" w:color="CCCCCC"/>
            <w:bottom w:val="single" w:sz="2" w:space="0" w:color="CCCCCC"/>
            <w:right w:val="single" w:sz="2" w:space="0" w:color="CCCCCC"/>
          </w:divBdr>
        </w:div>
        <w:div w:id="1464234693">
          <w:marLeft w:val="75"/>
          <w:marRight w:val="0"/>
          <w:marTop w:val="30"/>
          <w:marBottom w:val="0"/>
          <w:divBdr>
            <w:top w:val="single" w:sz="2" w:space="0" w:color="CCCCCC"/>
            <w:left w:val="single" w:sz="2" w:space="0" w:color="CCCCCC"/>
            <w:bottom w:val="single" w:sz="2" w:space="0" w:color="CCCCCC"/>
            <w:right w:val="single" w:sz="2" w:space="0" w:color="CCCCCC"/>
          </w:divBdr>
        </w:div>
      </w:divsChild>
    </w:div>
    <w:div w:id="858086275">
      <w:bodyDiv w:val="1"/>
      <w:marLeft w:val="0"/>
      <w:marRight w:val="0"/>
      <w:marTop w:val="0"/>
      <w:marBottom w:val="0"/>
      <w:divBdr>
        <w:top w:val="none" w:sz="0" w:space="0" w:color="auto"/>
        <w:left w:val="none" w:sz="0" w:space="0" w:color="auto"/>
        <w:bottom w:val="none" w:sz="0" w:space="0" w:color="auto"/>
        <w:right w:val="none" w:sz="0" w:space="0" w:color="auto"/>
      </w:divBdr>
    </w:div>
    <w:div w:id="871694966">
      <w:bodyDiv w:val="1"/>
      <w:marLeft w:val="0"/>
      <w:marRight w:val="0"/>
      <w:marTop w:val="0"/>
      <w:marBottom w:val="0"/>
      <w:divBdr>
        <w:top w:val="none" w:sz="0" w:space="0" w:color="auto"/>
        <w:left w:val="none" w:sz="0" w:space="0" w:color="auto"/>
        <w:bottom w:val="none" w:sz="0" w:space="0" w:color="auto"/>
        <w:right w:val="none" w:sz="0" w:space="0" w:color="auto"/>
      </w:divBdr>
    </w:div>
    <w:div w:id="1012415595">
      <w:bodyDiv w:val="1"/>
      <w:marLeft w:val="0"/>
      <w:marRight w:val="0"/>
      <w:marTop w:val="0"/>
      <w:marBottom w:val="0"/>
      <w:divBdr>
        <w:top w:val="none" w:sz="0" w:space="0" w:color="auto"/>
        <w:left w:val="none" w:sz="0" w:space="0" w:color="auto"/>
        <w:bottom w:val="none" w:sz="0" w:space="0" w:color="auto"/>
        <w:right w:val="none" w:sz="0" w:space="0" w:color="auto"/>
      </w:divBdr>
    </w:div>
    <w:div w:id="1037049027">
      <w:bodyDiv w:val="1"/>
      <w:marLeft w:val="0"/>
      <w:marRight w:val="0"/>
      <w:marTop w:val="0"/>
      <w:marBottom w:val="0"/>
      <w:divBdr>
        <w:top w:val="none" w:sz="0" w:space="0" w:color="auto"/>
        <w:left w:val="none" w:sz="0" w:space="0" w:color="auto"/>
        <w:bottom w:val="none" w:sz="0" w:space="0" w:color="auto"/>
        <w:right w:val="none" w:sz="0" w:space="0" w:color="auto"/>
      </w:divBdr>
    </w:div>
    <w:div w:id="1781803160">
      <w:bodyDiv w:val="1"/>
      <w:marLeft w:val="0"/>
      <w:marRight w:val="0"/>
      <w:marTop w:val="0"/>
      <w:marBottom w:val="0"/>
      <w:divBdr>
        <w:top w:val="none" w:sz="0" w:space="0" w:color="auto"/>
        <w:left w:val="none" w:sz="0" w:space="0" w:color="auto"/>
        <w:bottom w:val="none" w:sz="0" w:space="0" w:color="auto"/>
        <w:right w:val="none" w:sz="0" w:space="0" w:color="auto"/>
      </w:divBdr>
    </w:div>
    <w:div w:id="1870680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ucleovalutazione@uniba.it" TargetMode="External"/><Relationship Id="rId18" Type="http://schemas.openxmlformats.org/officeDocument/2006/relationships/hyperlink" Target="http://www.uniba.it/ricerca/dipartimenti/lex/strutture-e-servizi/laboratori-informatici"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uniba.it/ricerca/dipartimenti/lex/strutture-e-servizi/aule-1" TargetMode="External"/><Relationship Id="rId2" Type="http://schemas.openxmlformats.org/officeDocument/2006/relationships/numbering" Target="numbering.xml"/><Relationship Id="rId16" Type="http://schemas.openxmlformats.org/officeDocument/2006/relationships/hyperlink" Target="http://www.uniba.it/ateneo/nucleovalutazione" TargetMode="External"/><Relationship Id="rId20" Type="http://schemas.openxmlformats.org/officeDocument/2006/relationships/hyperlink" Target="http://www.uniba.it/ricerca/dipartimenti/lex/strutture-e-servizi/biblioteche-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nucleovalutazione@uniba.it"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uniba.it/ricerca/dipartimenti/lex/strutture-e-servizi/sale-studi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niba.it/ateneo/nucleovalutazion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00937-D61F-4C41-AB55-140BAD227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2379</TotalTime>
  <Pages>7</Pages>
  <Words>2495</Words>
  <Characters>14222</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D101228</dc:creator>
  <cp:lastModifiedBy>Daddabbo</cp:lastModifiedBy>
  <cp:revision>30</cp:revision>
  <cp:lastPrinted>2018-01-31T10:33:00Z</cp:lastPrinted>
  <dcterms:created xsi:type="dcterms:W3CDTF">2020-02-13T15:20:00Z</dcterms:created>
  <dcterms:modified xsi:type="dcterms:W3CDTF">2020-02-17T12:14:00Z</dcterms:modified>
  <dc:language>en-US</dc:language>
</cp:coreProperties>
</file>